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8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5"/>
      </w:tblGrid>
      <w:tr w:rsidR="005B3ECB" w:rsidRPr="003F516B" w14:paraId="7EBFDD4C" w14:textId="6A0876AF" w:rsidTr="006F079B">
        <w:trPr>
          <w:trHeight w:val="783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34BCE" w14:textId="77777777" w:rsidR="005B3ECB" w:rsidRPr="003F516B" w:rsidRDefault="005B3ECB" w:rsidP="00BA7E1A">
            <w:pPr>
              <w:pStyle w:val="titredoc"/>
              <w:rPr>
                <w:sz w:val="48"/>
                <w:szCs w:val="48"/>
              </w:rPr>
            </w:pPr>
            <w:bookmarkStart w:id="0" w:name="_Hlk73024136"/>
            <w:bookmarkStart w:id="1" w:name="_Hlk107415304"/>
            <w:r w:rsidRPr="003F516B">
              <w:rPr>
                <w:sz w:val="48"/>
                <w:szCs w:val="48"/>
              </w:rPr>
              <w:t xml:space="preserve">Communiqué de presse </w:t>
            </w:r>
          </w:p>
        </w:tc>
      </w:tr>
      <w:tr w:rsidR="005B3ECB" w:rsidRPr="003F516B" w14:paraId="1B38CFD5" w14:textId="51DCFEE8" w:rsidTr="006F079B">
        <w:trPr>
          <w:trHeight w:val="221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</w:tcPr>
          <w:p w14:paraId="001AB25A" w14:textId="302AABFE" w:rsidR="005B3ECB" w:rsidRPr="003F516B" w:rsidRDefault="005B3ECB" w:rsidP="006F079B">
            <w:pPr>
              <w:ind w:left="28"/>
              <w:rPr>
                <w:rFonts w:ascii="Arial" w:hAnsi="Arial" w:cs="Arial"/>
                <w:b/>
                <w:color w:val="7C8388"/>
                <w:sz w:val="28"/>
                <w:szCs w:val="28"/>
              </w:rPr>
            </w:pPr>
            <w:r w:rsidRPr="003F516B">
              <w:rPr>
                <w:rFonts w:ascii="Arial" w:hAnsi="Arial" w:cs="Arial"/>
                <w:b/>
                <w:color w:val="7C8388"/>
                <w:sz w:val="28"/>
                <w:szCs w:val="28"/>
              </w:rPr>
              <w:t>Aux représentants des médias</w:t>
            </w:r>
          </w:p>
        </w:tc>
      </w:tr>
    </w:tbl>
    <w:p w14:paraId="1C42D6C1" w14:textId="464EB7FF" w:rsidR="00BA7E1A" w:rsidRDefault="006F079B" w:rsidP="00BA7E1A">
      <w:pPr>
        <w:spacing w:line="240" w:lineRule="auto"/>
        <w:ind w:left="28"/>
        <w:jc w:val="right"/>
        <w:rPr>
          <w:rFonts w:ascii="Arial" w:hAnsi="Arial" w:cs="Arial"/>
          <w:b/>
          <w:sz w:val="36"/>
          <w:szCs w:val="36"/>
        </w:rPr>
      </w:pPr>
      <w:bookmarkStart w:id="2" w:name="_Hlk73363917"/>
      <w:bookmarkEnd w:id="0"/>
      <w:r w:rsidRPr="003F516B">
        <w:rPr>
          <w:rFonts w:ascii="Arial" w:hAnsi="Arial" w:cs="Arial"/>
          <w:b/>
        </w:rPr>
        <w:br/>
      </w:r>
      <w:r w:rsidRPr="00EA6472">
        <w:rPr>
          <w:rFonts w:ascii="Arial" w:hAnsi="Arial" w:cs="Arial"/>
          <w:bCs/>
        </w:rPr>
        <w:t xml:space="preserve">Meyrin, le </w:t>
      </w:r>
      <w:r w:rsidR="006D40BF">
        <w:rPr>
          <w:rFonts w:ascii="Arial" w:hAnsi="Arial" w:cs="Arial"/>
          <w:bCs/>
        </w:rPr>
        <w:t>1</w:t>
      </w:r>
      <w:r w:rsidR="006D40BF" w:rsidRPr="003C6D13">
        <w:rPr>
          <w:rFonts w:ascii="Arial" w:hAnsi="Arial" w:cs="Arial"/>
          <w:bCs/>
          <w:vertAlign w:val="superscript"/>
        </w:rPr>
        <w:t>er</w:t>
      </w:r>
      <w:r w:rsidR="001E0915">
        <w:rPr>
          <w:rFonts w:ascii="Arial" w:hAnsi="Arial" w:cs="Arial"/>
          <w:bCs/>
        </w:rPr>
        <w:t xml:space="preserve"> </w:t>
      </w:r>
      <w:r w:rsidR="00131A4C">
        <w:rPr>
          <w:rFonts w:ascii="Arial" w:hAnsi="Arial" w:cs="Arial"/>
          <w:bCs/>
        </w:rPr>
        <w:t>jui</w:t>
      </w:r>
      <w:r w:rsidR="006D40BF">
        <w:rPr>
          <w:rFonts w:ascii="Arial" w:hAnsi="Arial" w:cs="Arial"/>
          <w:bCs/>
        </w:rPr>
        <w:t>llet</w:t>
      </w:r>
      <w:r w:rsidR="001E5231" w:rsidRPr="00EA6472">
        <w:rPr>
          <w:rFonts w:ascii="Arial" w:hAnsi="Arial" w:cs="Arial"/>
          <w:bCs/>
        </w:rPr>
        <w:t xml:space="preserve"> 202</w:t>
      </w:r>
      <w:r w:rsidR="001E0915">
        <w:rPr>
          <w:rFonts w:ascii="Arial" w:hAnsi="Arial" w:cs="Arial"/>
          <w:bCs/>
        </w:rPr>
        <w:t>2</w:t>
      </w:r>
      <w:r w:rsidR="00EA6472">
        <w:rPr>
          <w:rFonts w:ascii="Arial" w:hAnsi="Arial" w:cs="Arial"/>
          <w:bCs/>
        </w:rPr>
        <w:br/>
      </w:r>
      <w:bookmarkEnd w:id="2"/>
    </w:p>
    <w:bookmarkEnd w:id="1"/>
    <w:p w14:paraId="507D32AD" w14:textId="5F8C85CD" w:rsidR="001E0915" w:rsidRPr="00282ABD" w:rsidRDefault="0080199A" w:rsidP="00BA7E1A">
      <w:pPr>
        <w:spacing w:line="240" w:lineRule="auto"/>
        <w:ind w:left="28"/>
        <w:rPr>
          <w:rFonts w:ascii="Arial" w:hAnsi="Arial" w:cs="Arial"/>
          <w:b/>
          <w:sz w:val="20"/>
          <w:szCs w:val="20"/>
        </w:rPr>
      </w:pPr>
      <w:r w:rsidRPr="00E414DA">
        <w:rPr>
          <w:rFonts w:ascii="Arial" w:hAnsi="Arial" w:cs="Arial"/>
          <w:b/>
          <w:sz w:val="36"/>
          <w:szCs w:val="36"/>
        </w:rPr>
        <w:t>Musique et danse, au Jardin botanique alpin</w:t>
      </w:r>
      <w:r w:rsidR="00B65406" w:rsidRPr="00E414DA">
        <w:rPr>
          <w:rFonts w:ascii="Arial" w:hAnsi="Arial" w:cs="Arial"/>
          <w:b/>
          <w:sz w:val="36"/>
          <w:szCs w:val="36"/>
        </w:rPr>
        <w:br/>
      </w:r>
      <w:r w:rsidR="00893A6D" w:rsidRPr="00E414DA">
        <w:rPr>
          <w:rFonts w:ascii="Arial" w:hAnsi="Arial" w:cs="Arial"/>
          <w:b/>
          <w:iCs/>
          <w:sz w:val="24"/>
          <w:szCs w:val="24"/>
        </w:rPr>
        <w:br/>
      </w:r>
      <w:r w:rsidR="004E2BDE" w:rsidRPr="00282ABD">
        <w:rPr>
          <w:rFonts w:ascii="Arial" w:hAnsi="Arial" w:cs="Arial"/>
          <w:b/>
          <w:iCs/>
          <w:sz w:val="20"/>
          <w:szCs w:val="20"/>
        </w:rPr>
        <w:t>L’été au Jardin</w:t>
      </w:r>
      <w:r w:rsidR="006A1F7D" w:rsidRPr="00282ABD">
        <w:rPr>
          <w:rFonts w:ascii="Arial" w:hAnsi="Arial" w:cs="Arial"/>
          <w:b/>
          <w:iCs/>
          <w:sz w:val="20"/>
          <w:szCs w:val="20"/>
        </w:rPr>
        <w:t xml:space="preserve"> </w:t>
      </w:r>
      <w:r w:rsidR="00282ABD">
        <w:rPr>
          <w:rFonts w:ascii="Arial" w:hAnsi="Arial" w:cs="Arial"/>
          <w:b/>
          <w:iCs/>
          <w:sz w:val="20"/>
          <w:szCs w:val="20"/>
        </w:rPr>
        <w:t xml:space="preserve">déroule son programme depuis </w:t>
      </w:r>
      <w:r w:rsidR="002F3CC2">
        <w:rPr>
          <w:rFonts w:ascii="Arial" w:hAnsi="Arial" w:cs="Arial"/>
          <w:b/>
          <w:iCs/>
          <w:sz w:val="20"/>
          <w:szCs w:val="20"/>
        </w:rPr>
        <w:t xml:space="preserve">bientôt </w:t>
      </w:r>
      <w:r w:rsidR="00282ABD">
        <w:rPr>
          <w:rFonts w:ascii="Arial" w:hAnsi="Arial" w:cs="Arial"/>
          <w:b/>
          <w:iCs/>
          <w:sz w:val="20"/>
          <w:szCs w:val="20"/>
        </w:rPr>
        <w:t>trois semaines, au</w:t>
      </w:r>
      <w:r w:rsidR="004E2BDE" w:rsidRPr="00282ABD">
        <w:rPr>
          <w:rFonts w:ascii="Arial" w:hAnsi="Arial" w:cs="Arial"/>
          <w:b/>
          <w:iCs/>
          <w:sz w:val="20"/>
          <w:szCs w:val="20"/>
        </w:rPr>
        <w:t xml:space="preserve"> cœur du Jardin botanique alpin</w:t>
      </w:r>
      <w:r w:rsidR="002F3CC2">
        <w:rPr>
          <w:rFonts w:ascii="Arial" w:hAnsi="Arial" w:cs="Arial"/>
          <w:b/>
          <w:iCs/>
          <w:sz w:val="20"/>
          <w:szCs w:val="20"/>
        </w:rPr>
        <w:t xml:space="preserve"> de Meyrin</w:t>
      </w:r>
      <w:r w:rsidR="00282ABD">
        <w:rPr>
          <w:rFonts w:ascii="Arial" w:hAnsi="Arial" w:cs="Arial"/>
          <w:b/>
          <w:iCs/>
          <w:sz w:val="20"/>
          <w:szCs w:val="20"/>
        </w:rPr>
        <w:t>. A ne pas manquer prochainement : quatre</w:t>
      </w:r>
      <w:r w:rsidR="00BA7E1A" w:rsidRPr="00282ABD">
        <w:rPr>
          <w:rFonts w:ascii="Arial" w:hAnsi="Arial" w:cs="Arial"/>
          <w:b/>
          <w:iCs/>
          <w:sz w:val="20"/>
          <w:szCs w:val="20"/>
        </w:rPr>
        <w:t xml:space="preserve"> concerts et</w:t>
      </w:r>
      <w:r w:rsidR="00282ABD">
        <w:rPr>
          <w:rFonts w:ascii="Arial" w:hAnsi="Arial" w:cs="Arial"/>
          <w:b/>
          <w:iCs/>
          <w:sz w:val="20"/>
          <w:szCs w:val="20"/>
        </w:rPr>
        <w:t xml:space="preserve"> deux</w:t>
      </w:r>
      <w:r w:rsidR="00BA7E1A" w:rsidRPr="00282ABD">
        <w:rPr>
          <w:rFonts w:ascii="Arial" w:hAnsi="Arial" w:cs="Arial"/>
          <w:b/>
          <w:iCs/>
          <w:sz w:val="20"/>
          <w:szCs w:val="20"/>
        </w:rPr>
        <w:t xml:space="preserve"> </w:t>
      </w:r>
      <w:r w:rsidR="00282ABD">
        <w:rPr>
          <w:rFonts w:ascii="Arial" w:hAnsi="Arial" w:cs="Arial"/>
          <w:b/>
          <w:iCs/>
          <w:sz w:val="20"/>
          <w:szCs w:val="20"/>
        </w:rPr>
        <w:t>spectacles de danse contemporaine !</w:t>
      </w:r>
    </w:p>
    <w:p w14:paraId="15F6FA3A" w14:textId="5FC5A12E" w:rsidR="002060A9" w:rsidRDefault="00A6681D" w:rsidP="00282ABD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D’ici au</w:t>
      </w:r>
      <w:r w:rsidR="003A58A5" w:rsidRPr="00282ABD">
        <w:rPr>
          <w:rFonts w:ascii="Arial" w:hAnsi="Arial" w:cs="Arial"/>
          <w:bCs/>
          <w:iCs/>
          <w:sz w:val="20"/>
          <w:szCs w:val="20"/>
        </w:rPr>
        <w:t xml:space="preserve"> 11 septembre,</w:t>
      </w:r>
      <w:r w:rsidR="009D1C46" w:rsidRPr="00282ABD">
        <w:rPr>
          <w:rFonts w:ascii="Arial" w:hAnsi="Arial" w:cs="Arial"/>
          <w:bCs/>
          <w:iCs/>
          <w:sz w:val="20"/>
          <w:szCs w:val="20"/>
        </w:rPr>
        <w:t xml:space="preserve"> </w:t>
      </w:r>
      <w:hyperlink r:id="rId7" w:history="1">
        <w:r w:rsidR="00212187" w:rsidRPr="00A6681D">
          <w:rPr>
            <w:rStyle w:val="Lienhypertexte"/>
            <w:rFonts w:ascii="Arial" w:hAnsi="Arial" w:cs="Arial"/>
            <w:b/>
            <w:iCs/>
            <w:color w:val="7AB41D"/>
            <w:sz w:val="20"/>
            <w:szCs w:val="20"/>
            <w:u w:val="none"/>
          </w:rPr>
          <w:t>L’été au Jardin</w:t>
        </w:r>
      </w:hyperlink>
      <w:r w:rsidR="00212187" w:rsidRPr="00A6681D">
        <w:rPr>
          <w:rStyle w:val="Lienhypertexte"/>
          <w:b/>
          <w:color w:val="7AB41D"/>
          <w:u w:val="none"/>
        </w:rPr>
        <w:t xml:space="preserve"> </w:t>
      </w:r>
      <w:r w:rsidR="009D1C46" w:rsidRPr="00282ABD">
        <w:rPr>
          <w:rFonts w:ascii="Arial" w:hAnsi="Arial" w:cs="Arial"/>
          <w:bCs/>
          <w:iCs/>
          <w:sz w:val="20"/>
          <w:szCs w:val="20"/>
        </w:rPr>
        <w:t xml:space="preserve">propose </w:t>
      </w:r>
      <w:r w:rsidR="003A58A5" w:rsidRPr="00282ABD">
        <w:rPr>
          <w:rFonts w:ascii="Arial" w:hAnsi="Arial" w:cs="Arial"/>
          <w:bCs/>
          <w:iCs/>
          <w:sz w:val="20"/>
          <w:szCs w:val="20"/>
        </w:rPr>
        <w:t>un</w:t>
      </w:r>
      <w:r w:rsidR="009D1C46" w:rsidRPr="00282ABD">
        <w:rPr>
          <w:rFonts w:ascii="Arial" w:hAnsi="Arial" w:cs="Arial"/>
          <w:bCs/>
          <w:iCs/>
          <w:sz w:val="20"/>
          <w:szCs w:val="20"/>
        </w:rPr>
        <w:t xml:space="preserve"> </w:t>
      </w:r>
      <w:r w:rsidR="006A1F7D" w:rsidRPr="00282ABD">
        <w:rPr>
          <w:rFonts w:ascii="Arial" w:hAnsi="Arial" w:cs="Arial"/>
          <w:bCs/>
          <w:iCs/>
          <w:sz w:val="20"/>
          <w:szCs w:val="20"/>
        </w:rPr>
        <w:t>vaste panel d’activités</w:t>
      </w:r>
      <w:r w:rsidR="009D1C46" w:rsidRPr="00282ABD">
        <w:rPr>
          <w:rFonts w:ascii="Arial" w:hAnsi="Arial" w:cs="Arial"/>
          <w:bCs/>
          <w:iCs/>
          <w:sz w:val="20"/>
          <w:szCs w:val="20"/>
        </w:rPr>
        <w:t xml:space="preserve"> </w:t>
      </w:r>
      <w:r w:rsidR="00AF27E2" w:rsidRPr="00282ABD">
        <w:rPr>
          <w:rFonts w:ascii="Arial" w:hAnsi="Arial" w:cs="Arial"/>
          <w:bCs/>
          <w:iCs/>
          <w:sz w:val="20"/>
          <w:szCs w:val="20"/>
        </w:rPr>
        <w:t xml:space="preserve">conviviales et </w:t>
      </w:r>
      <w:r w:rsidR="009D1C46" w:rsidRPr="00282ABD">
        <w:rPr>
          <w:rFonts w:ascii="Arial" w:hAnsi="Arial" w:cs="Arial"/>
          <w:bCs/>
          <w:iCs/>
          <w:sz w:val="20"/>
          <w:szCs w:val="20"/>
        </w:rPr>
        <w:t>créatives</w:t>
      </w:r>
      <w:r w:rsidR="003A58A5" w:rsidRPr="00282ABD">
        <w:rPr>
          <w:rFonts w:ascii="Arial" w:hAnsi="Arial" w:cs="Arial"/>
          <w:bCs/>
          <w:iCs/>
          <w:sz w:val="20"/>
          <w:szCs w:val="20"/>
        </w:rPr>
        <w:t>,</w:t>
      </w:r>
      <w:r w:rsidR="009D1C46" w:rsidRPr="00282ABD">
        <w:rPr>
          <w:rFonts w:ascii="Arial" w:hAnsi="Arial" w:cs="Arial"/>
          <w:bCs/>
          <w:iCs/>
          <w:sz w:val="20"/>
          <w:szCs w:val="20"/>
        </w:rPr>
        <w:t xml:space="preserve"> </w:t>
      </w:r>
      <w:r w:rsidR="00212187" w:rsidRPr="00282ABD">
        <w:rPr>
          <w:rFonts w:ascii="Arial" w:hAnsi="Arial" w:cs="Arial"/>
          <w:bCs/>
          <w:iCs/>
          <w:sz w:val="20"/>
          <w:szCs w:val="20"/>
        </w:rPr>
        <w:t>dans le cadre verdoyant du Jardin botanique alpin de Meyrin</w:t>
      </w:r>
      <w:r w:rsidR="0014110D" w:rsidRPr="00282ABD">
        <w:rPr>
          <w:rFonts w:ascii="Arial" w:hAnsi="Arial" w:cs="Arial"/>
          <w:bCs/>
          <w:iCs/>
          <w:sz w:val="20"/>
          <w:szCs w:val="20"/>
        </w:rPr>
        <w:t xml:space="preserve">. </w:t>
      </w:r>
      <w:bookmarkStart w:id="3" w:name="_Hlk104274787"/>
      <w:r w:rsidR="0057440A" w:rsidRPr="00282ABD">
        <w:rPr>
          <w:rFonts w:ascii="Arial" w:hAnsi="Arial" w:cs="Arial"/>
          <w:bCs/>
          <w:iCs/>
          <w:sz w:val="20"/>
          <w:szCs w:val="20"/>
        </w:rPr>
        <w:br/>
      </w:r>
      <w:r w:rsidR="0057440A" w:rsidRPr="00282ABD">
        <w:rPr>
          <w:rFonts w:ascii="Arial" w:hAnsi="Arial" w:cs="Arial"/>
          <w:bCs/>
          <w:iCs/>
          <w:sz w:val="20"/>
          <w:szCs w:val="20"/>
        </w:rPr>
        <w:br/>
      </w:r>
      <w:r w:rsidR="0014110D" w:rsidRPr="00282ABD">
        <w:rPr>
          <w:rFonts w:ascii="Arial" w:hAnsi="Arial" w:cs="Arial"/>
          <w:bCs/>
          <w:iCs/>
          <w:sz w:val="20"/>
          <w:szCs w:val="20"/>
        </w:rPr>
        <w:t>Parmi les événements à ne pas manquer,</w:t>
      </w:r>
      <w:r w:rsidR="007E2D40" w:rsidRPr="00282ABD">
        <w:rPr>
          <w:rFonts w:ascii="Arial" w:hAnsi="Arial" w:cs="Arial"/>
          <w:bCs/>
          <w:iCs/>
          <w:sz w:val="20"/>
          <w:szCs w:val="20"/>
        </w:rPr>
        <w:t xml:space="preserve"> </w:t>
      </w:r>
      <w:r w:rsidR="002F3CC2">
        <w:rPr>
          <w:rFonts w:ascii="Arial" w:hAnsi="Arial" w:cs="Arial"/>
          <w:bCs/>
          <w:iCs/>
          <w:sz w:val="20"/>
          <w:szCs w:val="20"/>
        </w:rPr>
        <w:t xml:space="preserve">quatre </w:t>
      </w:r>
      <w:r w:rsidR="007E2D40" w:rsidRPr="00282ABD">
        <w:rPr>
          <w:rFonts w:ascii="Arial" w:hAnsi="Arial" w:cs="Arial"/>
          <w:bCs/>
          <w:iCs/>
          <w:sz w:val="20"/>
          <w:szCs w:val="20"/>
        </w:rPr>
        <w:t xml:space="preserve">concerts </w:t>
      </w:r>
      <w:r w:rsidR="0080199A" w:rsidRPr="00282ABD">
        <w:rPr>
          <w:rFonts w:ascii="Arial" w:hAnsi="Arial" w:cs="Arial"/>
          <w:bCs/>
          <w:iCs/>
          <w:sz w:val="20"/>
          <w:szCs w:val="20"/>
        </w:rPr>
        <w:t xml:space="preserve">gratuits </w:t>
      </w:r>
      <w:r w:rsidR="007E2D40" w:rsidRPr="00282ABD">
        <w:rPr>
          <w:rFonts w:ascii="Arial" w:hAnsi="Arial" w:cs="Arial"/>
          <w:bCs/>
          <w:iCs/>
          <w:sz w:val="20"/>
          <w:szCs w:val="20"/>
        </w:rPr>
        <w:t>qui auront lieu les samedis soir</w:t>
      </w:r>
      <w:r w:rsidR="002F3CC2">
        <w:rPr>
          <w:rFonts w:ascii="Arial" w:hAnsi="Arial" w:cs="Arial"/>
          <w:bCs/>
          <w:iCs/>
          <w:sz w:val="20"/>
          <w:szCs w:val="20"/>
        </w:rPr>
        <w:t>, durant tout le</w:t>
      </w:r>
      <w:r w:rsidR="00282ABD">
        <w:rPr>
          <w:rFonts w:ascii="Arial" w:hAnsi="Arial" w:cs="Arial"/>
          <w:bCs/>
          <w:iCs/>
          <w:sz w:val="20"/>
          <w:szCs w:val="20"/>
        </w:rPr>
        <w:t xml:space="preserve"> mois de juillet, </w:t>
      </w:r>
      <w:r w:rsidR="007E2D40" w:rsidRPr="00282ABD">
        <w:rPr>
          <w:rFonts w:ascii="Arial" w:hAnsi="Arial" w:cs="Arial"/>
          <w:bCs/>
          <w:iCs/>
          <w:sz w:val="20"/>
          <w:szCs w:val="20"/>
        </w:rPr>
        <w:t>sur la scène du Jardin botanique alpin de Meyrin devant le Cairn</w:t>
      </w:r>
      <w:r w:rsidR="002F3CC2">
        <w:rPr>
          <w:rFonts w:ascii="Arial" w:hAnsi="Arial" w:cs="Arial"/>
          <w:bCs/>
          <w:iCs/>
          <w:sz w:val="20"/>
          <w:szCs w:val="20"/>
        </w:rPr>
        <w:t>.</w:t>
      </w:r>
      <w:r w:rsidR="00282ABD">
        <w:rPr>
          <w:rFonts w:ascii="Arial" w:hAnsi="Arial" w:cs="Arial"/>
          <w:bCs/>
          <w:iCs/>
          <w:sz w:val="20"/>
          <w:szCs w:val="20"/>
        </w:rPr>
        <w:t xml:space="preserve"> Au programme :</w:t>
      </w:r>
      <w:r w:rsidR="007E2D40" w:rsidRPr="00282ABD">
        <w:rPr>
          <w:rFonts w:ascii="Arial" w:hAnsi="Arial" w:cs="Arial"/>
          <w:bCs/>
          <w:iCs/>
          <w:sz w:val="20"/>
          <w:szCs w:val="20"/>
        </w:rPr>
        <w:t xml:space="preserve"> </w:t>
      </w:r>
      <w:bookmarkStart w:id="4" w:name="_Hlk104215909"/>
      <w:bookmarkEnd w:id="3"/>
      <w:r w:rsidR="002060A9" w:rsidRPr="00282ABD">
        <w:fldChar w:fldCharType="begin"/>
      </w:r>
      <w:r w:rsidR="002060A9" w:rsidRPr="00282ABD">
        <w:rPr>
          <w:rFonts w:ascii="Arial" w:hAnsi="Arial" w:cs="Arial"/>
          <w:sz w:val="20"/>
          <w:szCs w:val="20"/>
        </w:rPr>
        <w:instrText>HYPERLINK "https://www.youtube.com/watch?v=hU_TS4z2gI0"</w:instrText>
      </w:r>
      <w:r w:rsidR="002060A9" w:rsidRPr="00282ABD">
        <w:fldChar w:fldCharType="separate"/>
      </w:r>
      <w:r w:rsidR="000B52AC" w:rsidRPr="00282ABD">
        <w:rPr>
          <w:rStyle w:val="Lienhypertexte"/>
          <w:rFonts w:ascii="Arial" w:hAnsi="Arial" w:cs="Arial"/>
          <w:b/>
          <w:iCs/>
          <w:color w:val="7AB41D"/>
          <w:sz w:val="20"/>
          <w:szCs w:val="20"/>
          <w:u w:val="none"/>
        </w:rPr>
        <w:t>B</w:t>
      </w:r>
      <w:r w:rsidR="005138F5" w:rsidRPr="00282ABD">
        <w:rPr>
          <w:rStyle w:val="Lienhypertexte"/>
          <w:rFonts w:ascii="Arial" w:hAnsi="Arial" w:cs="Arial"/>
          <w:b/>
          <w:iCs/>
          <w:color w:val="7AB41D"/>
          <w:sz w:val="20"/>
          <w:szCs w:val="20"/>
          <w:u w:val="none"/>
        </w:rPr>
        <w:t xml:space="preserve">B </w:t>
      </w:r>
      <w:proofErr w:type="spellStart"/>
      <w:r w:rsidR="005138F5" w:rsidRPr="00282ABD">
        <w:rPr>
          <w:rStyle w:val="Lienhypertexte"/>
          <w:rFonts w:ascii="Arial" w:hAnsi="Arial" w:cs="Arial"/>
          <w:b/>
          <w:iCs/>
          <w:color w:val="7AB41D"/>
          <w:sz w:val="20"/>
          <w:szCs w:val="20"/>
          <w:u w:val="none"/>
        </w:rPr>
        <w:t>J</w:t>
      </w:r>
      <w:r w:rsidR="000B52AC" w:rsidRPr="00282ABD">
        <w:rPr>
          <w:rStyle w:val="Lienhypertexte"/>
          <w:rFonts w:ascii="Arial" w:hAnsi="Arial" w:cs="Arial"/>
          <w:b/>
          <w:iCs/>
          <w:color w:val="7AB41D"/>
          <w:sz w:val="20"/>
          <w:szCs w:val="20"/>
          <w:u w:val="none"/>
        </w:rPr>
        <w:t>itrois</w:t>
      </w:r>
      <w:proofErr w:type="spellEnd"/>
      <w:r w:rsidR="002060A9" w:rsidRPr="00282ABD">
        <w:rPr>
          <w:rStyle w:val="Lienhypertexte"/>
          <w:rFonts w:ascii="Arial" w:hAnsi="Arial" w:cs="Arial"/>
          <w:b/>
          <w:iCs/>
          <w:color w:val="7AB41D"/>
          <w:sz w:val="20"/>
          <w:szCs w:val="20"/>
          <w:u w:val="none"/>
        </w:rPr>
        <w:fldChar w:fldCharType="end"/>
      </w:r>
      <w:r w:rsidR="000B52AC" w:rsidRPr="00282ABD">
        <w:rPr>
          <w:rFonts w:ascii="Arial" w:hAnsi="Arial" w:cs="Arial"/>
          <w:bCs/>
          <w:iCs/>
          <w:sz w:val="20"/>
          <w:szCs w:val="20"/>
        </w:rPr>
        <w:t xml:space="preserve"> (</w:t>
      </w:r>
      <w:r w:rsidR="00EF7945" w:rsidRPr="00282ABD">
        <w:rPr>
          <w:rFonts w:ascii="Arial" w:hAnsi="Arial" w:cs="Arial"/>
          <w:bCs/>
          <w:iCs/>
          <w:sz w:val="20"/>
          <w:szCs w:val="20"/>
        </w:rPr>
        <w:t xml:space="preserve">le </w:t>
      </w:r>
      <w:r w:rsidR="000B52AC" w:rsidRPr="00282ABD">
        <w:rPr>
          <w:rFonts w:ascii="Arial" w:hAnsi="Arial" w:cs="Arial"/>
          <w:bCs/>
          <w:iCs/>
          <w:sz w:val="20"/>
          <w:szCs w:val="20"/>
        </w:rPr>
        <w:t xml:space="preserve">9 juillet), </w:t>
      </w:r>
      <w:hyperlink r:id="rId8" w:history="1">
        <w:r w:rsidR="000B52AC" w:rsidRPr="00282ABD">
          <w:rPr>
            <w:rStyle w:val="Lienhypertexte"/>
            <w:rFonts w:ascii="Arial" w:hAnsi="Arial" w:cs="Arial"/>
            <w:b/>
            <w:iCs/>
            <w:color w:val="7AB41D"/>
            <w:sz w:val="20"/>
            <w:szCs w:val="20"/>
            <w:u w:val="none"/>
          </w:rPr>
          <w:t xml:space="preserve">Lynn </w:t>
        </w:r>
        <w:proofErr w:type="spellStart"/>
        <w:r w:rsidR="000B52AC" w:rsidRPr="00282ABD">
          <w:rPr>
            <w:rStyle w:val="Lienhypertexte"/>
            <w:rFonts w:ascii="Arial" w:hAnsi="Arial" w:cs="Arial"/>
            <w:b/>
            <w:iCs/>
            <w:color w:val="7AB41D"/>
            <w:sz w:val="20"/>
            <w:szCs w:val="20"/>
            <w:u w:val="none"/>
          </w:rPr>
          <w:t>Maring</w:t>
        </w:r>
        <w:proofErr w:type="spellEnd"/>
      </w:hyperlink>
      <w:r w:rsidR="000B52AC" w:rsidRPr="00282ABD">
        <w:rPr>
          <w:rFonts w:ascii="Arial" w:hAnsi="Arial" w:cs="Arial"/>
          <w:bCs/>
          <w:iCs/>
          <w:sz w:val="20"/>
          <w:szCs w:val="20"/>
        </w:rPr>
        <w:t xml:space="preserve"> (</w:t>
      </w:r>
      <w:r w:rsidR="00EF7945" w:rsidRPr="00282ABD">
        <w:rPr>
          <w:rFonts w:ascii="Arial" w:hAnsi="Arial" w:cs="Arial"/>
          <w:bCs/>
          <w:iCs/>
          <w:sz w:val="20"/>
          <w:szCs w:val="20"/>
        </w:rPr>
        <w:t xml:space="preserve">le </w:t>
      </w:r>
      <w:r w:rsidR="000B52AC" w:rsidRPr="00282ABD">
        <w:rPr>
          <w:rFonts w:ascii="Arial" w:hAnsi="Arial" w:cs="Arial"/>
          <w:bCs/>
          <w:iCs/>
          <w:sz w:val="20"/>
          <w:szCs w:val="20"/>
        </w:rPr>
        <w:t xml:space="preserve">16 juillet), </w:t>
      </w:r>
      <w:hyperlink r:id="rId9" w:history="1">
        <w:proofErr w:type="spellStart"/>
        <w:r w:rsidR="000B52AC" w:rsidRPr="00282ABD">
          <w:rPr>
            <w:rStyle w:val="Lienhypertexte"/>
            <w:rFonts w:ascii="Arial" w:hAnsi="Arial" w:cs="Arial"/>
            <w:b/>
            <w:iCs/>
            <w:color w:val="7AB41D"/>
            <w:sz w:val="20"/>
            <w:szCs w:val="20"/>
            <w:u w:val="none"/>
          </w:rPr>
          <w:t>Lakna</w:t>
        </w:r>
        <w:proofErr w:type="spellEnd"/>
      </w:hyperlink>
      <w:r w:rsidR="000B52AC" w:rsidRPr="00282ABD">
        <w:rPr>
          <w:rFonts w:ascii="Arial" w:hAnsi="Arial" w:cs="Arial"/>
          <w:bCs/>
          <w:iCs/>
          <w:sz w:val="20"/>
          <w:szCs w:val="20"/>
        </w:rPr>
        <w:t xml:space="preserve"> (</w:t>
      </w:r>
      <w:r w:rsidR="00EF7945" w:rsidRPr="00282ABD">
        <w:rPr>
          <w:rFonts w:ascii="Arial" w:hAnsi="Arial" w:cs="Arial"/>
          <w:bCs/>
          <w:iCs/>
          <w:sz w:val="20"/>
          <w:szCs w:val="20"/>
        </w:rPr>
        <w:t xml:space="preserve">le </w:t>
      </w:r>
      <w:r w:rsidR="000B52AC" w:rsidRPr="00282ABD">
        <w:rPr>
          <w:rFonts w:ascii="Arial" w:hAnsi="Arial" w:cs="Arial"/>
          <w:bCs/>
          <w:iCs/>
          <w:sz w:val="20"/>
          <w:szCs w:val="20"/>
        </w:rPr>
        <w:t xml:space="preserve">23 juillet) et </w:t>
      </w:r>
      <w:hyperlink r:id="rId10" w:history="1">
        <w:r w:rsidR="000B52AC" w:rsidRPr="00282ABD">
          <w:rPr>
            <w:rStyle w:val="Lienhypertexte"/>
            <w:rFonts w:ascii="Arial" w:hAnsi="Arial" w:cs="Arial"/>
            <w:b/>
            <w:iCs/>
            <w:color w:val="7AB41D"/>
            <w:sz w:val="20"/>
            <w:szCs w:val="20"/>
            <w:u w:val="none"/>
          </w:rPr>
          <w:t>Evita Koné</w:t>
        </w:r>
      </w:hyperlink>
      <w:r w:rsidR="000B52AC" w:rsidRPr="00282ABD">
        <w:rPr>
          <w:rFonts w:ascii="Arial" w:hAnsi="Arial" w:cs="Arial"/>
          <w:bCs/>
          <w:iCs/>
          <w:sz w:val="20"/>
          <w:szCs w:val="20"/>
        </w:rPr>
        <w:t xml:space="preserve"> (</w:t>
      </w:r>
      <w:r w:rsidR="00EF7945" w:rsidRPr="00282ABD">
        <w:rPr>
          <w:rFonts w:ascii="Arial" w:hAnsi="Arial" w:cs="Arial"/>
          <w:bCs/>
          <w:iCs/>
          <w:sz w:val="20"/>
          <w:szCs w:val="20"/>
        </w:rPr>
        <w:t xml:space="preserve">le </w:t>
      </w:r>
      <w:r w:rsidR="000B52AC" w:rsidRPr="00282ABD">
        <w:rPr>
          <w:rFonts w:ascii="Arial" w:hAnsi="Arial" w:cs="Arial"/>
          <w:bCs/>
          <w:iCs/>
          <w:sz w:val="20"/>
          <w:szCs w:val="20"/>
        </w:rPr>
        <w:t xml:space="preserve">30 juillet). </w:t>
      </w:r>
      <w:bookmarkEnd w:id="4"/>
      <w:r w:rsidR="00760ED5" w:rsidRPr="00282ABD">
        <w:rPr>
          <w:rFonts w:ascii="Arial" w:hAnsi="Arial" w:cs="Arial"/>
          <w:bCs/>
          <w:iCs/>
          <w:sz w:val="20"/>
          <w:szCs w:val="20"/>
        </w:rPr>
        <w:t>Une programmation 100% locale, colorée en styles et en influences</w:t>
      </w:r>
      <w:r w:rsidR="00B56E8A" w:rsidRPr="00282ABD">
        <w:rPr>
          <w:rFonts w:ascii="Arial" w:hAnsi="Arial" w:cs="Arial"/>
          <w:bCs/>
          <w:iCs/>
          <w:sz w:val="20"/>
          <w:szCs w:val="20"/>
        </w:rPr>
        <w:t>, organisée en collaboration avec l’</w:t>
      </w:r>
      <w:proofErr w:type="spellStart"/>
      <w:r w:rsidR="00B56E8A" w:rsidRPr="00282ABD">
        <w:rPr>
          <w:rFonts w:ascii="Arial" w:hAnsi="Arial" w:cs="Arial"/>
          <w:bCs/>
          <w:iCs/>
          <w:sz w:val="20"/>
          <w:szCs w:val="20"/>
        </w:rPr>
        <w:t>Undertown</w:t>
      </w:r>
      <w:proofErr w:type="spellEnd"/>
      <w:r w:rsidR="0057440A" w:rsidRPr="00282ABD">
        <w:rPr>
          <w:rFonts w:ascii="Arial" w:hAnsi="Arial" w:cs="Arial"/>
          <w:bCs/>
          <w:iCs/>
          <w:sz w:val="20"/>
          <w:szCs w:val="20"/>
        </w:rPr>
        <w:t>.</w:t>
      </w:r>
      <w:r w:rsidR="00212187" w:rsidRPr="00282ABD">
        <w:rPr>
          <w:rFonts w:ascii="Arial" w:hAnsi="Arial" w:cs="Arial"/>
          <w:bCs/>
          <w:iCs/>
          <w:sz w:val="20"/>
          <w:szCs w:val="20"/>
        </w:rPr>
        <w:t xml:space="preserve"> </w:t>
      </w:r>
      <w:r w:rsidR="0057440A" w:rsidRPr="00282ABD">
        <w:rPr>
          <w:rFonts w:ascii="Arial" w:hAnsi="Arial" w:cs="Arial"/>
          <w:bCs/>
          <w:iCs/>
          <w:sz w:val="20"/>
          <w:szCs w:val="20"/>
        </w:rPr>
        <w:br/>
      </w:r>
      <w:r w:rsidR="0057440A" w:rsidRPr="00282ABD">
        <w:rPr>
          <w:rFonts w:ascii="Arial" w:hAnsi="Arial" w:cs="Arial"/>
          <w:bCs/>
          <w:iCs/>
          <w:sz w:val="20"/>
          <w:szCs w:val="20"/>
        </w:rPr>
        <w:br/>
        <w:t>L</w:t>
      </w:r>
      <w:r w:rsidR="0014110D" w:rsidRPr="00282ABD">
        <w:rPr>
          <w:rFonts w:ascii="Arial" w:hAnsi="Arial" w:cs="Arial"/>
          <w:bCs/>
          <w:iCs/>
          <w:sz w:val="20"/>
          <w:szCs w:val="20"/>
        </w:rPr>
        <w:t xml:space="preserve">e </w:t>
      </w:r>
      <w:r w:rsidR="00BA7E1A" w:rsidRPr="00282ABD">
        <w:rPr>
          <w:rFonts w:ascii="Arial" w:hAnsi="Arial" w:cs="Arial"/>
          <w:bCs/>
          <w:iCs/>
          <w:sz w:val="20"/>
          <w:szCs w:val="20"/>
        </w:rPr>
        <w:t>spectacle</w:t>
      </w:r>
      <w:r w:rsidR="002F3CC2">
        <w:rPr>
          <w:rFonts w:ascii="Arial" w:hAnsi="Arial" w:cs="Arial"/>
          <w:bCs/>
          <w:iCs/>
          <w:sz w:val="20"/>
          <w:szCs w:val="20"/>
        </w:rPr>
        <w:t xml:space="preserve"> de</w:t>
      </w:r>
      <w:r w:rsidR="00BA7E1A" w:rsidRPr="00282ABD">
        <w:rPr>
          <w:rFonts w:ascii="Arial" w:hAnsi="Arial" w:cs="Arial"/>
          <w:bCs/>
          <w:iCs/>
          <w:sz w:val="20"/>
          <w:szCs w:val="20"/>
        </w:rPr>
        <w:t xml:space="preserve"> </w:t>
      </w:r>
      <w:r w:rsidR="0014110D" w:rsidRPr="00282ABD">
        <w:rPr>
          <w:rFonts w:ascii="Arial" w:hAnsi="Arial" w:cs="Arial"/>
          <w:bCs/>
          <w:iCs/>
          <w:sz w:val="20"/>
          <w:szCs w:val="20"/>
        </w:rPr>
        <w:t>dans</w:t>
      </w:r>
      <w:r w:rsidR="00BA7E1A" w:rsidRPr="00282ABD">
        <w:rPr>
          <w:rFonts w:ascii="Arial" w:hAnsi="Arial" w:cs="Arial"/>
          <w:bCs/>
          <w:iCs/>
          <w:sz w:val="20"/>
          <w:szCs w:val="20"/>
        </w:rPr>
        <w:t>e et musique en plein-air </w:t>
      </w:r>
      <w:r w:rsidR="0014110D" w:rsidRPr="00282ABD">
        <w:rPr>
          <w:rStyle w:val="Lienhypertexte"/>
          <w:rFonts w:ascii="Arial" w:hAnsi="Arial" w:cs="Arial"/>
          <w:b/>
          <w:color w:val="7AB41D"/>
          <w:sz w:val="20"/>
          <w:szCs w:val="20"/>
          <w:u w:val="none"/>
        </w:rPr>
        <w:t>Mouvances sonores</w:t>
      </w:r>
      <w:r w:rsidR="0057440A" w:rsidRPr="00282ABD">
        <w:rPr>
          <w:rFonts w:ascii="Arial" w:hAnsi="Arial" w:cs="Arial"/>
          <w:bCs/>
          <w:iCs/>
          <w:sz w:val="20"/>
          <w:szCs w:val="20"/>
        </w:rPr>
        <w:t xml:space="preserve"> (les vendredis 22 juillet et 5 août) </w:t>
      </w:r>
      <w:r w:rsidR="00282ABD" w:rsidRPr="00282ABD">
        <w:rPr>
          <w:rFonts w:ascii="Arial" w:hAnsi="Arial" w:cs="Arial"/>
          <w:bCs/>
          <w:iCs/>
          <w:sz w:val="20"/>
          <w:szCs w:val="20"/>
        </w:rPr>
        <w:t xml:space="preserve">de la compagnie </w:t>
      </w:r>
      <w:proofErr w:type="spellStart"/>
      <w:r w:rsidR="00282ABD" w:rsidRPr="00282ABD">
        <w:rPr>
          <w:rFonts w:ascii="Arial" w:hAnsi="Arial" w:cs="Arial"/>
          <w:bCs/>
          <w:iCs/>
          <w:sz w:val="20"/>
          <w:szCs w:val="20"/>
        </w:rPr>
        <w:t>Agneta</w:t>
      </w:r>
      <w:proofErr w:type="spellEnd"/>
      <w:r w:rsidR="00282ABD" w:rsidRPr="00282ABD">
        <w:rPr>
          <w:rFonts w:ascii="Arial" w:hAnsi="Arial" w:cs="Arial"/>
          <w:bCs/>
          <w:iCs/>
          <w:sz w:val="20"/>
          <w:szCs w:val="20"/>
        </w:rPr>
        <w:t xml:space="preserve"> &amp; Cie </w:t>
      </w:r>
      <w:r w:rsidR="00282ABD">
        <w:rPr>
          <w:rFonts w:ascii="Arial" w:hAnsi="Arial" w:cs="Arial"/>
          <w:bCs/>
          <w:iCs/>
          <w:sz w:val="20"/>
          <w:szCs w:val="20"/>
        </w:rPr>
        <w:t>promet également de beaux moments. Dans ce spec</w:t>
      </w:r>
      <w:r w:rsidR="002F3CC2">
        <w:rPr>
          <w:rFonts w:ascii="Arial" w:hAnsi="Arial" w:cs="Arial"/>
          <w:bCs/>
          <w:iCs/>
          <w:sz w:val="20"/>
          <w:szCs w:val="20"/>
        </w:rPr>
        <w:t>tacle</w:t>
      </w:r>
      <w:r w:rsidR="00282ABD">
        <w:rPr>
          <w:rFonts w:ascii="Arial" w:hAnsi="Arial" w:cs="Arial"/>
          <w:bCs/>
          <w:iCs/>
          <w:sz w:val="20"/>
          <w:szCs w:val="20"/>
        </w:rPr>
        <w:t xml:space="preserve">, les danseurs </w:t>
      </w:r>
      <w:r w:rsidR="00282ABD" w:rsidRPr="00282ABD">
        <w:rPr>
          <w:rFonts w:ascii="Arial" w:hAnsi="Arial" w:cs="Arial"/>
          <w:bCs/>
          <w:iCs/>
          <w:sz w:val="20"/>
          <w:szCs w:val="20"/>
        </w:rPr>
        <w:t>invite</w:t>
      </w:r>
      <w:r w:rsidR="00282ABD">
        <w:rPr>
          <w:rFonts w:ascii="Arial" w:hAnsi="Arial" w:cs="Arial"/>
          <w:bCs/>
          <w:iCs/>
          <w:sz w:val="20"/>
          <w:szCs w:val="20"/>
        </w:rPr>
        <w:t>nt</w:t>
      </w:r>
      <w:r w:rsidR="00282ABD" w:rsidRPr="00282ABD">
        <w:rPr>
          <w:rFonts w:ascii="Arial" w:hAnsi="Arial" w:cs="Arial"/>
          <w:bCs/>
          <w:iCs/>
          <w:sz w:val="20"/>
          <w:szCs w:val="20"/>
        </w:rPr>
        <w:t xml:space="preserve"> le public à (re)découvrir le Jardin botanique alpin et ses particularités à travers le prisme du son et du mouvement.</w:t>
      </w:r>
    </w:p>
    <w:p w14:paraId="60A0565C" w14:textId="63EDDB8F" w:rsidR="0014110D" w:rsidRPr="00282ABD" w:rsidRDefault="002060A9" w:rsidP="00282ABD">
      <w:pPr>
        <w:rPr>
          <w:sz w:val="20"/>
          <w:szCs w:val="20"/>
        </w:rPr>
      </w:pPr>
      <w:r w:rsidRPr="002060A9">
        <w:rPr>
          <w:rFonts w:ascii="Arial" w:hAnsi="Arial" w:cs="Arial"/>
          <w:bCs/>
          <w:iCs/>
          <w:sz w:val="20"/>
          <w:szCs w:val="20"/>
        </w:rPr>
        <w:t xml:space="preserve">Nous vous attendons également nombreux à notre </w:t>
      </w:r>
      <w:r w:rsidRPr="002060A9">
        <w:rPr>
          <w:rStyle w:val="Lienhypertexte"/>
          <w:rFonts w:ascii="Arial" w:hAnsi="Arial" w:cs="Arial"/>
          <w:b/>
          <w:color w:val="7AB41D"/>
          <w:sz w:val="20"/>
          <w:szCs w:val="20"/>
          <w:u w:val="none"/>
        </w:rPr>
        <w:t xml:space="preserve">journée de clôture </w:t>
      </w:r>
      <w:r w:rsidRPr="002060A9">
        <w:rPr>
          <w:rFonts w:ascii="Arial" w:hAnsi="Arial" w:cs="Arial"/>
          <w:bCs/>
          <w:iCs/>
          <w:sz w:val="20"/>
          <w:szCs w:val="20"/>
        </w:rPr>
        <w:t xml:space="preserve">de L’été au Jardin, dimanche 11 septembre : parade festive vêtus des masques réalisés par les enfants avec le collectif OST, concert et vernissage d’une nouvelle œuvre </w:t>
      </w:r>
      <w:proofErr w:type="spellStart"/>
      <w:r w:rsidRPr="002060A9">
        <w:rPr>
          <w:rFonts w:ascii="Arial" w:hAnsi="Arial" w:cs="Arial"/>
          <w:bCs/>
          <w:i/>
          <w:sz w:val="20"/>
          <w:szCs w:val="20"/>
        </w:rPr>
        <w:t>street</w:t>
      </w:r>
      <w:proofErr w:type="spellEnd"/>
      <w:r w:rsidRPr="002060A9">
        <w:rPr>
          <w:rFonts w:ascii="Arial" w:hAnsi="Arial" w:cs="Arial"/>
          <w:bCs/>
          <w:i/>
          <w:sz w:val="20"/>
          <w:szCs w:val="20"/>
        </w:rPr>
        <w:t xml:space="preserve"> art</w:t>
      </w:r>
      <w:r w:rsidRPr="002060A9">
        <w:rPr>
          <w:rFonts w:ascii="Arial" w:hAnsi="Arial" w:cs="Arial"/>
          <w:bCs/>
          <w:iCs/>
          <w:sz w:val="20"/>
          <w:szCs w:val="20"/>
        </w:rPr>
        <w:t>.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282ABD" w:rsidRPr="00282ABD">
        <w:rPr>
          <w:rFonts w:ascii="Arial" w:hAnsi="Arial" w:cs="Arial"/>
          <w:bCs/>
          <w:iCs/>
          <w:sz w:val="20"/>
          <w:szCs w:val="20"/>
        </w:rPr>
        <w:br/>
      </w:r>
      <w:bookmarkStart w:id="5" w:name="_Hlk107415683"/>
      <w:r w:rsidR="0057440A" w:rsidRPr="00282ABD">
        <w:rPr>
          <w:rFonts w:ascii="Arial" w:hAnsi="Arial" w:cs="Arial"/>
          <w:bCs/>
          <w:iCs/>
          <w:sz w:val="20"/>
          <w:szCs w:val="20"/>
        </w:rPr>
        <w:br/>
      </w:r>
      <w:r w:rsidR="00BA7E1A" w:rsidRPr="00282ABD">
        <w:rPr>
          <w:rFonts w:ascii="Arial" w:hAnsi="Arial" w:cs="Arial"/>
          <w:bCs/>
          <w:iCs/>
          <w:sz w:val="20"/>
          <w:szCs w:val="20"/>
        </w:rPr>
        <w:t xml:space="preserve">Vous trouverez tous les détails sur ces événements dans notre </w:t>
      </w:r>
      <w:hyperlink r:id="rId11" w:history="1">
        <w:r w:rsidR="002F3CC2" w:rsidRPr="002F3CC2">
          <w:rPr>
            <w:rStyle w:val="Lienhypertexte"/>
            <w:rFonts w:ascii="Arial" w:hAnsi="Arial" w:cs="Arial"/>
            <w:b/>
            <w:color w:val="7AB41D"/>
            <w:sz w:val="20"/>
            <w:szCs w:val="20"/>
          </w:rPr>
          <w:t>mini d</w:t>
        </w:r>
        <w:r w:rsidR="00BA7E1A" w:rsidRPr="002F3CC2">
          <w:rPr>
            <w:rStyle w:val="Lienhypertexte"/>
            <w:rFonts w:ascii="Arial" w:hAnsi="Arial" w:cs="Arial"/>
            <w:b/>
            <w:color w:val="7AB41D"/>
            <w:sz w:val="20"/>
            <w:szCs w:val="20"/>
          </w:rPr>
          <w:t>ossier de presse</w:t>
        </w:r>
      </w:hyperlink>
      <w:r w:rsidR="0057440A" w:rsidRPr="00282ABD">
        <w:rPr>
          <w:rFonts w:ascii="Arial" w:hAnsi="Arial" w:cs="Arial"/>
          <w:bCs/>
          <w:iCs/>
          <w:sz w:val="20"/>
          <w:szCs w:val="20"/>
        </w:rPr>
        <w:t xml:space="preserve">, ou </w:t>
      </w:r>
      <w:r w:rsidR="00BA7E1A" w:rsidRPr="00282ABD">
        <w:rPr>
          <w:rFonts w:ascii="Arial" w:hAnsi="Arial" w:cs="Arial"/>
          <w:sz w:val="20"/>
          <w:szCs w:val="20"/>
        </w:rPr>
        <w:t xml:space="preserve">sur notre </w:t>
      </w:r>
      <w:hyperlink r:id="rId12" w:history="1">
        <w:r w:rsidR="00BA7E1A" w:rsidRPr="00282ABD">
          <w:rPr>
            <w:rStyle w:val="Lienhypertexte"/>
            <w:rFonts w:ascii="Arial" w:hAnsi="Arial" w:cs="Arial"/>
            <w:b/>
            <w:iCs/>
            <w:color w:val="7AB41D"/>
            <w:sz w:val="20"/>
            <w:szCs w:val="20"/>
            <w:u w:val="none"/>
          </w:rPr>
          <w:t>espace presse</w:t>
        </w:r>
      </w:hyperlink>
      <w:r w:rsidR="00BA7E1A" w:rsidRPr="00282ABD">
        <w:rPr>
          <w:rFonts w:ascii="Arial" w:hAnsi="Arial" w:cs="Arial"/>
          <w:sz w:val="20"/>
          <w:szCs w:val="20"/>
        </w:rPr>
        <w:t xml:space="preserve">. Pour toute demande de précisions ou pour organiser une interview, vous pouvez </w:t>
      </w:r>
      <w:proofErr w:type="gramStart"/>
      <w:r w:rsidR="00BA7E1A" w:rsidRPr="00282ABD">
        <w:rPr>
          <w:rFonts w:ascii="Arial" w:hAnsi="Arial" w:cs="Arial"/>
          <w:sz w:val="20"/>
          <w:szCs w:val="20"/>
        </w:rPr>
        <w:t>vous</w:t>
      </w:r>
      <w:proofErr w:type="gramEnd"/>
      <w:r w:rsidR="00BA7E1A" w:rsidRPr="00282ABD">
        <w:rPr>
          <w:rFonts w:ascii="Arial" w:hAnsi="Arial" w:cs="Arial"/>
          <w:sz w:val="20"/>
          <w:szCs w:val="20"/>
        </w:rPr>
        <w:t xml:space="preserve"> adresser à Camille Guignet, chargée de communication, </w:t>
      </w:r>
      <w:hyperlink r:id="rId13" w:history="1">
        <w:r w:rsidR="00BA7E1A" w:rsidRPr="00282ABD">
          <w:rPr>
            <w:rStyle w:val="Lienhypertexte"/>
            <w:rFonts w:ascii="Arial" w:hAnsi="Arial" w:cs="Arial"/>
            <w:b/>
            <w:bCs/>
            <w:color w:val="7AB41D"/>
            <w:sz w:val="20"/>
            <w:szCs w:val="20"/>
            <w:u w:val="none"/>
          </w:rPr>
          <w:t>camille.guignet@meyrin.ch</w:t>
        </w:r>
      </w:hyperlink>
      <w:r w:rsidR="00BA7E1A" w:rsidRPr="00282ABD">
        <w:rPr>
          <w:rFonts w:ascii="Arial" w:hAnsi="Arial" w:cs="Arial"/>
          <w:sz w:val="20"/>
          <w:szCs w:val="20"/>
        </w:rPr>
        <w:t xml:space="preserve"> (tél. 022 989 35 21).</w:t>
      </w:r>
      <w:bookmarkEnd w:id="5"/>
    </w:p>
    <w:tbl>
      <w:tblPr>
        <w:tblStyle w:val="Grilledutableau"/>
        <w:tblpPr w:leftFromText="141" w:rightFromText="141" w:vertAnchor="text" w:horzAnchor="margin" w:tblpY="494"/>
        <w:tblW w:w="8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1247"/>
        <w:gridCol w:w="4470"/>
      </w:tblGrid>
      <w:tr w:rsidR="002060A9" w14:paraId="76F2EC08" w14:textId="77777777" w:rsidTr="002F3CC2">
        <w:tc>
          <w:tcPr>
            <w:tcW w:w="1985" w:type="dxa"/>
          </w:tcPr>
          <w:p w14:paraId="1480ACAF" w14:textId="77777777" w:rsidR="002F3CC2" w:rsidRDefault="002F3CC2" w:rsidP="002F3CC2">
            <w:pPr>
              <w:rPr>
                <w:rFonts w:ascii="Arial" w:hAnsi="Arial" w:cs="Arial"/>
                <w:noProof/>
              </w:rPr>
            </w:pPr>
            <w:bookmarkStart w:id="6" w:name="_Hlk107413819"/>
            <w:r>
              <w:rPr>
                <w:rFonts w:ascii="Arial" w:hAnsi="Arial" w:cs="Arial"/>
                <w:noProof/>
                <w:lang w:eastAsia="fr-CH"/>
              </w:rPr>
              <w:drawing>
                <wp:inline distT="0" distB="0" distL="0" distR="0" wp14:anchorId="6055D8A1" wp14:editId="5BF82027">
                  <wp:extent cx="1332473" cy="1883228"/>
                  <wp:effectExtent l="0" t="0" r="127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919" cy="195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textDirection w:val="btLr"/>
          </w:tcPr>
          <w:p w14:paraId="276D6ED2" w14:textId="77777777" w:rsidR="002F3CC2" w:rsidRDefault="002F3CC2" w:rsidP="002F3CC2">
            <w:pPr>
              <w:ind w:left="113" w:right="113"/>
              <w:jc w:val="right"/>
              <w:rPr>
                <w:rFonts w:ascii="Arial" w:hAnsi="Arial" w:cs="Arial"/>
                <w:noProof/>
              </w:rPr>
            </w:pPr>
            <w:r w:rsidRPr="00404A15">
              <w:rPr>
                <w:rFonts w:ascii="Arial" w:hAnsi="Arial" w:cs="Arial"/>
                <w:noProof/>
                <w:sz w:val="20"/>
                <w:szCs w:val="20"/>
              </w:rPr>
              <w:t>Affiches © Binocle</w:t>
            </w:r>
            <w:r>
              <w:rPr>
                <w:rFonts w:ascii="Arial" w:hAnsi="Arial" w:cs="Arial"/>
                <w:noProof/>
              </w:rPr>
              <w:br/>
              <w:t xml:space="preserve"> </w:t>
            </w:r>
          </w:p>
        </w:tc>
        <w:tc>
          <w:tcPr>
            <w:tcW w:w="4735" w:type="dxa"/>
          </w:tcPr>
          <w:p w14:paraId="2C413F70" w14:textId="77777777" w:rsidR="002F3CC2" w:rsidRPr="006978B5" w:rsidRDefault="002F3CC2" w:rsidP="002F3CC2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07415347"/>
            <w:r w:rsidRPr="006978B5">
              <w:rPr>
                <w:rFonts w:ascii="Arial" w:hAnsi="Arial" w:cs="Arial"/>
                <w:b/>
                <w:bCs/>
                <w:sz w:val="20"/>
                <w:szCs w:val="20"/>
              </w:rPr>
              <w:t>L’été au Jardin</w:t>
            </w:r>
            <w:r w:rsidRPr="006978B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bookmarkStart w:id="8" w:name="_Hlk73024257"/>
            <w:bookmarkStart w:id="9" w:name="_Hlk72931943"/>
            <w:r w:rsidRPr="006978B5">
              <w:rPr>
                <w:rFonts w:ascii="Arial" w:hAnsi="Arial" w:cs="Arial"/>
                <w:b/>
                <w:bCs/>
                <w:sz w:val="20"/>
                <w:szCs w:val="20"/>
              </w:rPr>
              <w:t>Du 11 juin au 11 septembre</w:t>
            </w:r>
            <w:bookmarkEnd w:id="8"/>
            <w:bookmarkEnd w:id="9"/>
            <w:r w:rsidRPr="006978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2022</w:t>
            </w:r>
            <w:r w:rsidRPr="006978B5">
              <w:rPr>
                <w:rFonts w:ascii="Arial" w:hAnsi="Arial" w:cs="Arial"/>
                <w:sz w:val="20"/>
                <w:szCs w:val="20"/>
              </w:rPr>
              <w:br/>
              <w:t>Jardin botanique alpin</w:t>
            </w:r>
            <w:bookmarkEnd w:id="7"/>
            <w:r w:rsidRPr="006978B5">
              <w:rPr>
                <w:rFonts w:ascii="Arial" w:hAnsi="Arial" w:cs="Arial"/>
                <w:sz w:val="20"/>
                <w:szCs w:val="20"/>
              </w:rPr>
              <w:br/>
              <w:t>Chemin du Jardin-Alpin 9, 1217 Meyrin</w:t>
            </w:r>
            <w:bookmarkStart w:id="10" w:name="_Hlk73024249"/>
            <w:bookmarkStart w:id="11" w:name="_Hlk72931931"/>
            <w:r w:rsidRPr="006978B5">
              <w:rPr>
                <w:rFonts w:ascii="Arial" w:hAnsi="Arial" w:cs="Arial"/>
                <w:sz w:val="20"/>
                <w:szCs w:val="20"/>
              </w:rPr>
              <w:br/>
            </w:r>
            <w:bookmarkEnd w:id="10"/>
            <w:bookmarkEnd w:id="11"/>
            <w:r w:rsidRPr="006978B5">
              <w:rPr>
                <w:rFonts w:ascii="Arial" w:hAnsi="Arial" w:cs="Arial"/>
                <w:sz w:val="20"/>
                <w:szCs w:val="20"/>
              </w:rPr>
              <w:t>Ouverture du mercredi au samedi de 14h à 18h</w:t>
            </w:r>
          </w:p>
          <w:p w14:paraId="5E2B7AA9" w14:textId="77777777" w:rsidR="002F3CC2" w:rsidRPr="006978B5" w:rsidRDefault="003C6D13" w:rsidP="002F3CC2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F3CC2" w:rsidRPr="006978B5">
                <w:rPr>
                  <w:rStyle w:val="Lienhypertexte"/>
                  <w:rFonts w:ascii="Arial" w:hAnsi="Arial" w:cs="Arial"/>
                  <w:b/>
                  <w:bCs/>
                  <w:color w:val="7AB41D"/>
                  <w:sz w:val="20"/>
                  <w:szCs w:val="20"/>
                  <w:u w:val="none"/>
                </w:rPr>
                <w:t>www.meyrinculture.ch</w:t>
              </w:r>
            </w:hyperlink>
            <w:r w:rsidR="002F3CC2" w:rsidRPr="006978B5">
              <w:rPr>
                <w:rFonts w:ascii="Arial" w:hAnsi="Arial" w:cs="Arial"/>
                <w:b/>
                <w:bCs/>
                <w:color w:val="7AB41D"/>
                <w:sz w:val="20"/>
                <w:szCs w:val="20"/>
              </w:rPr>
              <w:t xml:space="preserve"> </w:t>
            </w:r>
            <w:r w:rsidR="002F3CC2" w:rsidRPr="006978B5">
              <w:rPr>
                <w:rFonts w:ascii="Arial" w:hAnsi="Arial" w:cs="Arial"/>
                <w:b/>
                <w:bCs/>
                <w:color w:val="7AB41D"/>
                <w:sz w:val="20"/>
                <w:szCs w:val="20"/>
              </w:rPr>
              <w:br/>
            </w:r>
            <w:r w:rsidR="002F3CC2" w:rsidRPr="006978B5">
              <w:rPr>
                <w:rFonts w:ascii="Arial" w:hAnsi="Arial" w:cs="Arial"/>
                <w:b/>
                <w:bCs/>
                <w:color w:val="7AB41D"/>
                <w:sz w:val="20"/>
                <w:szCs w:val="20"/>
              </w:rPr>
              <w:br/>
            </w:r>
            <w:r w:rsidR="002F3CC2" w:rsidRPr="006978B5">
              <w:rPr>
                <w:rFonts w:ascii="Arial" w:hAnsi="Arial" w:cs="Arial"/>
                <w:sz w:val="20"/>
                <w:szCs w:val="20"/>
              </w:rPr>
              <w:t xml:space="preserve">L’été au Jardin est un événement organisé par la ville de Meyrin, en partenariat avec </w:t>
            </w:r>
            <w:hyperlink r:id="rId16" w:history="1">
              <w:proofErr w:type="spellStart"/>
              <w:r w:rsidR="002F3CC2" w:rsidRPr="006978B5">
                <w:rPr>
                  <w:rStyle w:val="Lienhypertexte"/>
                  <w:rFonts w:ascii="Arial" w:hAnsi="Arial" w:cs="Arial"/>
                  <w:b/>
                  <w:iCs/>
                  <w:color w:val="7AB41D"/>
                  <w:sz w:val="20"/>
                  <w:szCs w:val="20"/>
                  <w:u w:val="none"/>
                </w:rPr>
                <w:t>Animascience</w:t>
              </w:r>
              <w:proofErr w:type="spellEnd"/>
            </w:hyperlink>
            <w:r w:rsidR="002F3CC2" w:rsidRPr="006978B5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7" w:history="1">
              <w:proofErr w:type="spellStart"/>
              <w:r w:rsidR="002F3CC2" w:rsidRPr="006978B5">
                <w:rPr>
                  <w:rStyle w:val="Lienhypertexte"/>
                  <w:rFonts w:ascii="Arial" w:hAnsi="Arial" w:cs="Arial"/>
                  <w:b/>
                  <w:iCs/>
                  <w:color w:val="7AB41D"/>
                  <w:sz w:val="20"/>
                  <w:szCs w:val="20"/>
                  <w:u w:val="none"/>
                </w:rPr>
                <w:t>Satyam</w:t>
              </w:r>
              <w:proofErr w:type="spellEnd"/>
              <w:r w:rsidR="002F3CC2" w:rsidRPr="006978B5">
                <w:rPr>
                  <w:rStyle w:val="Lienhypertexte"/>
                  <w:rFonts w:ascii="Arial" w:hAnsi="Arial" w:cs="Arial"/>
                  <w:b/>
                  <w:iCs/>
                  <w:color w:val="7AB41D"/>
                  <w:sz w:val="20"/>
                  <w:szCs w:val="20"/>
                  <w:u w:val="none"/>
                </w:rPr>
                <w:t xml:space="preserve"> yoga</w:t>
              </w:r>
            </w:hyperlink>
            <w:r w:rsidR="002F3CC2" w:rsidRPr="006978B5">
              <w:rPr>
                <w:rFonts w:ascii="Arial" w:hAnsi="Arial" w:cs="Arial"/>
                <w:sz w:val="20"/>
                <w:szCs w:val="20"/>
              </w:rPr>
              <w:t xml:space="preserve"> et l’</w:t>
            </w:r>
            <w:proofErr w:type="spellStart"/>
            <w:r>
              <w:fldChar w:fldCharType="begin"/>
            </w:r>
            <w:r>
              <w:instrText>HYPERLINK "https://www.undertown.ch/"</w:instrText>
            </w:r>
            <w:r>
              <w:fldChar w:fldCharType="separate"/>
            </w:r>
            <w:r w:rsidR="002F3CC2" w:rsidRPr="006978B5">
              <w:rPr>
                <w:rStyle w:val="Lienhypertexte"/>
                <w:rFonts w:ascii="Arial" w:hAnsi="Arial" w:cs="Arial"/>
                <w:b/>
                <w:iCs/>
                <w:color w:val="7AB41D"/>
                <w:sz w:val="20"/>
                <w:szCs w:val="20"/>
                <w:u w:val="none"/>
              </w:rPr>
              <w:t>Undertown</w:t>
            </w:r>
            <w:proofErr w:type="spellEnd"/>
            <w:r>
              <w:rPr>
                <w:rStyle w:val="Lienhypertexte"/>
                <w:rFonts w:ascii="Arial" w:hAnsi="Arial" w:cs="Arial"/>
                <w:b/>
                <w:iCs/>
                <w:color w:val="7AB41D"/>
                <w:sz w:val="20"/>
                <w:szCs w:val="20"/>
                <w:u w:val="none"/>
              </w:rPr>
              <w:fldChar w:fldCharType="end"/>
            </w:r>
            <w:r w:rsidR="002F3CC2" w:rsidRPr="006978B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0D9078" w14:textId="77777777" w:rsidR="002F3CC2" w:rsidRPr="006978B5" w:rsidRDefault="002F3CC2" w:rsidP="002F3CC2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88BD18E" w14:textId="28E83C9C" w:rsidR="002F3CC2" w:rsidRPr="006978B5" w:rsidRDefault="002F3CC2" w:rsidP="002060A9">
            <w:pPr>
              <w:pStyle w:val="Paragraphedeliste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  <w:r w:rsidRPr="006E3B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Suivez la « Ville de Meyrin » </w:t>
            </w:r>
            <w:r w:rsidRPr="006E3BCE">
              <w:rPr>
                <w:i/>
                <w:iCs/>
              </w:rPr>
              <w:t>sur</w:t>
            </w:r>
            <w:r w:rsidRPr="006E3B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hyperlink r:id="rId18" w:history="1">
              <w:r w:rsidRPr="006E3BCE">
                <w:rPr>
                  <w:rStyle w:val="Lienhypertexte"/>
                  <w:rFonts w:ascii="Arial" w:hAnsi="Arial" w:cs="Arial"/>
                  <w:b/>
                  <w:i/>
                  <w:iCs/>
                  <w:color w:val="7AB41D"/>
                  <w:sz w:val="20"/>
                  <w:szCs w:val="20"/>
                  <w:u w:val="none"/>
                </w:rPr>
                <w:t>Facebook</w:t>
              </w:r>
            </w:hyperlink>
            <w:r w:rsidRPr="006E3B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et </w:t>
            </w:r>
            <w:hyperlink r:id="rId19" w:history="1">
              <w:r w:rsidRPr="006E3BCE">
                <w:rPr>
                  <w:rStyle w:val="Lienhypertexte"/>
                  <w:rFonts w:ascii="Arial" w:hAnsi="Arial" w:cs="Arial"/>
                  <w:b/>
                  <w:i/>
                  <w:iCs/>
                  <w:color w:val="7AB41D"/>
                  <w:sz w:val="20"/>
                  <w:szCs w:val="20"/>
                  <w:u w:val="none"/>
                </w:rPr>
                <w:t>Instagram</w:t>
              </w:r>
            </w:hyperlink>
            <w:r w:rsidRPr="006E3B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(#létéaujardin</w:t>
            </w:r>
            <w:r w:rsidRPr="006E3BCE">
              <w:rPr>
                <w:i/>
                <w:iCs/>
                <w:sz w:val="20"/>
                <w:szCs w:val="20"/>
              </w:rPr>
              <w:t>) </w:t>
            </w:r>
            <w:r w:rsidRPr="006E3BCE">
              <w:rPr>
                <w:i/>
                <w:iCs/>
              </w:rPr>
              <w:t>!</w:t>
            </w:r>
          </w:p>
        </w:tc>
      </w:tr>
      <w:bookmarkEnd w:id="6"/>
    </w:tbl>
    <w:p w14:paraId="54036336" w14:textId="7839A1A8" w:rsidR="0014110D" w:rsidRDefault="0014110D" w:rsidP="00282ABD"/>
    <w:sectPr w:rsidR="0014110D" w:rsidSect="00BA7E1A">
      <w:headerReference w:type="default" r:id="rId20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6F16" w14:textId="77777777" w:rsidR="00A561B7" w:rsidRDefault="00A561B7" w:rsidP="00E639B0">
      <w:pPr>
        <w:spacing w:after="0" w:line="240" w:lineRule="auto"/>
      </w:pPr>
      <w:r>
        <w:separator/>
      </w:r>
    </w:p>
  </w:endnote>
  <w:endnote w:type="continuationSeparator" w:id="0">
    <w:p w14:paraId="1E59CF5D" w14:textId="77777777" w:rsidR="00A561B7" w:rsidRDefault="00A561B7" w:rsidP="00E6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001C" w14:textId="77777777" w:rsidR="00A561B7" w:rsidRDefault="00A561B7" w:rsidP="00E639B0">
      <w:pPr>
        <w:spacing w:after="0" w:line="240" w:lineRule="auto"/>
      </w:pPr>
      <w:r>
        <w:separator/>
      </w:r>
    </w:p>
  </w:footnote>
  <w:footnote w:type="continuationSeparator" w:id="0">
    <w:p w14:paraId="237C1CF9" w14:textId="77777777" w:rsidR="00A561B7" w:rsidRDefault="00A561B7" w:rsidP="00E6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64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1985"/>
      <w:gridCol w:w="1771"/>
      <w:gridCol w:w="1878"/>
      <w:gridCol w:w="1879"/>
    </w:tblGrid>
    <w:tr w:rsidR="00565E00" w:rsidRPr="00134E08" w14:paraId="7A45010F" w14:textId="77777777" w:rsidTr="003832B9">
      <w:trPr>
        <w:trHeight w:val="568"/>
      </w:trPr>
      <w:tc>
        <w:tcPr>
          <w:tcW w:w="2127" w:type="dxa"/>
          <w:vMerge w:val="restart"/>
        </w:tcPr>
        <w:p w14:paraId="4D003139" w14:textId="77777777" w:rsidR="00565E00" w:rsidRPr="00756795" w:rsidRDefault="00565E00" w:rsidP="00565E00">
          <w:pPr>
            <w:tabs>
              <w:tab w:val="left" w:pos="7230"/>
            </w:tabs>
            <w:rPr>
              <w:rFonts w:ascii="Clarendon LT Std" w:hAnsi="Clarendon LT Std" w:cs="Arial"/>
              <w:color w:val="7C8388"/>
              <w:sz w:val="16"/>
              <w:szCs w:val="16"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9264" behindDoc="0" locked="0" layoutInCell="1" allowOverlap="1" wp14:anchorId="3BFD0E71" wp14:editId="761FE1BC">
                <wp:simplePos x="0" y="0"/>
                <wp:positionH relativeFrom="column">
                  <wp:posOffset>-17780</wp:posOffset>
                </wp:positionH>
                <wp:positionV relativeFrom="paragraph">
                  <wp:posOffset>20955</wp:posOffset>
                </wp:positionV>
                <wp:extent cx="1125220" cy="719455"/>
                <wp:effectExtent l="0" t="0" r="0" b="4445"/>
                <wp:wrapSquare wrapText="bothSides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YRIN_PANTO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22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  <w:vAlign w:val="bottom"/>
        </w:tcPr>
        <w:p w14:paraId="1B6D25C9" w14:textId="77777777" w:rsidR="00565E00" w:rsidRPr="00756795" w:rsidRDefault="00565E00" w:rsidP="00565E00">
          <w:pPr>
            <w:tabs>
              <w:tab w:val="left" w:pos="7230"/>
            </w:tabs>
            <w:rPr>
              <w:rFonts w:ascii="Clarendon LT Std" w:hAnsi="Clarendon LT Std" w:cs="Arial"/>
              <w:color w:val="7C8388"/>
              <w:sz w:val="16"/>
              <w:szCs w:val="16"/>
            </w:rPr>
          </w:pPr>
          <w:r w:rsidRPr="00756795">
            <w:rPr>
              <w:rFonts w:ascii="Clarendon LT Std" w:hAnsi="Clarendon LT Std" w:cs="Arial"/>
              <w:color w:val="7C8388"/>
              <w:sz w:val="16"/>
              <w:szCs w:val="16"/>
            </w:rPr>
            <w:t>Ville de Meyrin</w:t>
          </w:r>
        </w:p>
      </w:tc>
      <w:tc>
        <w:tcPr>
          <w:tcW w:w="1771" w:type="dxa"/>
          <w:vAlign w:val="bottom"/>
        </w:tcPr>
        <w:p w14:paraId="454F4DD6" w14:textId="77777777" w:rsidR="00565E00" w:rsidRPr="00756795" w:rsidRDefault="00565E00" w:rsidP="00565E00">
          <w:pPr>
            <w:rPr>
              <w:rFonts w:ascii="Clarendon LT Std" w:hAnsi="Clarendon LT Std" w:cs="Arial"/>
              <w:color w:val="7C8388"/>
              <w:sz w:val="16"/>
              <w:szCs w:val="16"/>
            </w:rPr>
          </w:pPr>
          <w:r w:rsidRPr="00756795">
            <w:rPr>
              <w:rFonts w:ascii="Clarendon LT Std" w:hAnsi="Clarendon LT Std" w:cs="Arial"/>
              <w:color w:val="7C8388"/>
              <w:sz w:val="16"/>
              <w:szCs w:val="16"/>
            </w:rPr>
            <w:t>Case postale 367</w:t>
          </w:r>
        </w:p>
      </w:tc>
      <w:tc>
        <w:tcPr>
          <w:tcW w:w="1878" w:type="dxa"/>
          <w:vAlign w:val="bottom"/>
        </w:tcPr>
        <w:p w14:paraId="0E69DEF7" w14:textId="77777777" w:rsidR="00565E00" w:rsidRPr="00756795" w:rsidRDefault="00565E00" w:rsidP="00565E00">
          <w:pPr>
            <w:rPr>
              <w:rFonts w:ascii="Clarendon LT Std" w:hAnsi="Clarendon LT Std" w:cs="Arial"/>
              <w:color w:val="7C8388"/>
              <w:sz w:val="16"/>
              <w:szCs w:val="16"/>
            </w:rPr>
          </w:pPr>
          <w:r w:rsidRPr="00756795">
            <w:rPr>
              <w:rFonts w:ascii="Clarendon LT Std" w:hAnsi="Clarendon LT Std" w:cs="Arial"/>
              <w:color w:val="7C8388"/>
              <w:sz w:val="16"/>
              <w:szCs w:val="16"/>
            </w:rPr>
            <w:t>Tél.  022 782 82 82</w:t>
          </w:r>
        </w:p>
      </w:tc>
      <w:tc>
        <w:tcPr>
          <w:tcW w:w="1879" w:type="dxa"/>
          <w:vAlign w:val="bottom"/>
        </w:tcPr>
        <w:p w14:paraId="0E9B6381" w14:textId="77777777" w:rsidR="00565E00" w:rsidRPr="00756795" w:rsidRDefault="00565E00" w:rsidP="00565E00">
          <w:pPr>
            <w:rPr>
              <w:rFonts w:ascii="Clarendon LT Std" w:hAnsi="Clarendon LT Std" w:cs="Arial"/>
              <w:color w:val="7C8388"/>
              <w:sz w:val="16"/>
              <w:szCs w:val="16"/>
            </w:rPr>
          </w:pPr>
          <w:r w:rsidRPr="00756795">
            <w:rPr>
              <w:rFonts w:ascii="Clarendon LT Std" w:hAnsi="Clarendon LT Std" w:cs="Arial"/>
              <w:color w:val="7C8388"/>
              <w:sz w:val="16"/>
              <w:szCs w:val="16"/>
            </w:rPr>
            <w:t>meyrin@meyrin.ch</w:t>
          </w:r>
        </w:p>
      </w:tc>
    </w:tr>
    <w:tr w:rsidR="00565E00" w:rsidRPr="00134E08" w14:paraId="3DBAA29C" w14:textId="77777777" w:rsidTr="003832B9">
      <w:tc>
        <w:tcPr>
          <w:tcW w:w="2127" w:type="dxa"/>
          <w:vMerge/>
        </w:tcPr>
        <w:p w14:paraId="44469B4E" w14:textId="77777777" w:rsidR="00565E00" w:rsidRPr="00756795" w:rsidRDefault="00565E00" w:rsidP="00565E00">
          <w:pPr>
            <w:tabs>
              <w:tab w:val="left" w:pos="7230"/>
            </w:tabs>
            <w:rPr>
              <w:rFonts w:ascii="Clarendon LT Std" w:hAnsi="Clarendon LT Std" w:cs="Arial"/>
              <w:color w:val="7C8388"/>
              <w:sz w:val="16"/>
              <w:szCs w:val="16"/>
            </w:rPr>
          </w:pPr>
        </w:p>
      </w:tc>
      <w:tc>
        <w:tcPr>
          <w:tcW w:w="1985" w:type="dxa"/>
        </w:tcPr>
        <w:p w14:paraId="63C0C6BE" w14:textId="77777777" w:rsidR="00565E00" w:rsidRPr="00756795" w:rsidRDefault="00565E00" w:rsidP="00565E00">
          <w:pPr>
            <w:tabs>
              <w:tab w:val="left" w:pos="7230"/>
            </w:tabs>
            <w:rPr>
              <w:rFonts w:ascii="Clarendon LT Std" w:hAnsi="Clarendon LT Std" w:cs="Arial"/>
              <w:color w:val="7C8388"/>
              <w:sz w:val="16"/>
              <w:szCs w:val="16"/>
            </w:rPr>
          </w:pPr>
          <w:r w:rsidRPr="00756795">
            <w:rPr>
              <w:rFonts w:ascii="Clarendon LT Std" w:hAnsi="Clarendon LT Std" w:cs="Arial"/>
              <w:color w:val="7C8388"/>
              <w:sz w:val="16"/>
              <w:szCs w:val="16"/>
            </w:rPr>
            <w:t>Rue des Boudines 2</w:t>
          </w:r>
        </w:p>
      </w:tc>
      <w:tc>
        <w:tcPr>
          <w:tcW w:w="1771" w:type="dxa"/>
        </w:tcPr>
        <w:p w14:paraId="759544D5" w14:textId="77777777" w:rsidR="00565E00" w:rsidRPr="00756795" w:rsidRDefault="00565E00" w:rsidP="00565E00">
          <w:pPr>
            <w:rPr>
              <w:rFonts w:ascii="Clarendon LT Std" w:hAnsi="Clarendon LT Std" w:cs="Arial"/>
              <w:color w:val="7C8388"/>
              <w:sz w:val="16"/>
              <w:szCs w:val="16"/>
            </w:rPr>
          </w:pPr>
          <w:r w:rsidRPr="00756795">
            <w:rPr>
              <w:rFonts w:ascii="Clarendon LT Std" w:hAnsi="Clarendon LT Std" w:cs="Arial"/>
              <w:color w:val="7C8388"/>
              <w:sz w:val="16"/>
              <w:szCs w:val="16"/>
            </w:rPr>
            <w:t>1217 Meyrin 1</w:t>
          </w:r>
        </w:p>
      </w:tc>
      <w:tc>
        <w:tcPr>
          <w:tcW w:w="1878" w:type="dxa"/>
        </w:tcPr>
        <w:p w14:paraId="7A7E8919" w14:textId="77777777" w:rsidR="00565E00" w:rsidRPr="00756795" w:rsidRDefault="00565E00" w:rsidP="00565E00">
          <w:pPr>
            <w:rPr>
              <w:rFonts w:ascii="Clarendon LT Std" w:hAnsi="Clarendon LT Std" w:cs="Arial"/>
              <w:color w:val="7C8388"/>
              <w:sz w:val="16"/>
              <w:szCs w:val="16"/>
            </w:rPr>
          </w:pPr>
          <w:r w:rsidRPr="00756795">
            <w:rPr>
              <w:rFonts w:ascii="Clarendon LT Std" w:hAnsi="Clarendon LT Std" w:cs="Arial"/>
              <w:color w:val="7C8388"/>
              <w:sz w:val="16"/>
              <w:szCs w:val="16"/>
            </w:rPr>
            <w:t>Fax. 022 782 30 94</w:t>
          </w:r>
        </w:p>
      </w:tc>
      <w:tc>
        <w:tcPr>
          <w:tcW w:w="1879" w:type="dxa"/>
        </w:tcPr>
        <w:p w14:paraId="635E8FAC" w14:textId="77777777" w:rsidR="00565E00" w:rsidRPr="00756795" w:rsidRDefault="00565E00" w:rsidP="00565E00">
          <w:pPr>
            <w:rPr>
              <w:rFonts w:ascii="Clarendon LT Std" w:hAnsi="Clarendon LT Std" w:cs="Arial"/>
              <w:color w:val="7C8388"/>
              <w:sz w:val="16"/>
              <w:szCs w:val="16"/>
            </w:rPr>
          </w:pPr>
          <w:r w:rsidRPr="00756795">
            <w:rPr>
              <w:rFonts w:ascii="Clarendon LT Std" w:hAnsi="Clarendon LT Std" w:cs="Arial"/>
              <w:color w:val="7C8388"/>
              <w:sz w:val="16"/>
              <w:szCs w:val="16"/>
            </w:rPr>
            <w:t>www.meyrin.ch</w:t>
          </w:r>
        </w:p>
      </w:tc>
    </w:tr>
  </w:tbl>
  <w:p w14:paraId="72A00FCE" w14:textId="28CB97B8" w:rsidR="00E639B0" w:rsidRDefault="00E639B0" w:rsidP="00565E00">
    <w:pPr>
      <w:pStyle w:val="En-tte"/>
      <w:tabs>
        <w:tab w:val="left" w:pos="24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364"/>
    <w:multiLevelType w:val="hybridMultilevel"/>
    <w:tmpl w:val="7A021230"/>
    <w:lvl w:ilvl="0" w:tplc="EFC03F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42A80"/>
    <w:multiLevelType w:val="hybridMultilevel"/>
    <w:tmpl w:val="6A34CB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78DC"/>
    <w:multiLevelType w:val="hybridMultilevel"/>
    <w:tmpl w:val="E2AEA98C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0C4FF9"/>
    <w:multiLevelType w:val="hybridMultilevel"/>
    <w:tmpl w:val="9A9E16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1D33"/>
    <w:multiLevelType w:val="hybridMultilevel"/>
    <w:tmpl w:val="C34277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74363"/>
    <w:multiLevelType w:val="hybridMultilevel"/>
    <w:tmpl w:val="C55AB6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66433"/>
    <w:multiLevelType w:val="hybridMultilevel"/>
    <w:tmpl w:val="9EA21C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30C16"/>
    <w:multiLevelType w:val="hybridMultilevel"/>
    <w:tmpl w:val="B762DC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82931"/>
    <w:multiLevelType w:val="hybridMultilevel"/>
    <w:tmpl w:val="F0EAD9E6"/>
    <w:lvl w:ilvl="0" w:tplc="98D21D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40E3F"/>
    <w:multiLevelType w:val="hybridMultilevel"/>
    <w:tmpl w:val="238E53C2"/>
    <w:lvl w:ilvl="0" w:tplc="A522B32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5F14A13"/>
    <w:multiLevelType w:val="hybridMultilevel"/>
    <w:tmpl w:val="0D024974"/>
    <w:lvl w:ilvl="0" w:tplc="A522B32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D355C"/>
    <w:multiLevelType w:val="hybridMultilevel"/>
    <w:tmpl w:val="59880A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B47EA"/>
    <w:multiLevelType w:val="hybridMultilevel"/>
    <w:tmpl w:val="793C5638"/>
    <w:lvl w:ilvl="0" w:tplc="D22C9F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A5E37"/>
    <w:multiLevelType w:val="hybridMultilevel"/>
    <w:tmpl w:val="4B5A0E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E5453"/>
    <w:multiLevelType w:val="hybridMultilevel"/>
    <w:tmpl w:val="7F6247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1713A"/>
    <w:multiLevelType w:val="hybridMultilevel"/>
    <w:tmpl w:val="9250A714"/>
    <w:lvl w:ilvl="0" w:tplc="98D21D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B2B48"/>
    <w:multiLevelType w:val="hybridMultilevel"/>
    <w:tmpl w:val="332C70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75B84"/>
    <w:multiLevelType w:val="hybridMultilevel"/>
    <w:tmpl w:val="643015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D644A"/>
    <w:multiLevelType w:val="hybridMultilevel"/>
    <w:tmpl w:val="739ED3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968235">
    <w:abstractNumId w:val="11"/>
  </w:num>
  <w:num w:numId="2" w16cid:durableId="649216828">
    <w:abstractNumId w:val="0"/>
  </w:num>
  <w:num w:numId="3" w16cid:durableId="1735278438">
    <w:abstractNumId w:val="1"/>
  </w:num>
  <w:num w:numId="4" w16cid:durableId="1416197451">
    <w:abstractNumId w:val="13"/>
  </w:num>
  <w:num w:numId="5" w16cid:durableId="109663610">
    <w:abstractNumId w:val="4"/>
  </w:num>
  <w:num w:numId="6" w16cid:durableId="1228807106">
    <w:abstractNumId w:val="16"/>
  </w:num>
  <w:num w:numId="7" w16cid:durableId="1165828033">
    <w:abstractNumId w:val="17"/>
  </w:num>
  <w:num w:numId="8" w16cid:durableId="1674064962">
    <w:abstractNumId w:val="3"/>
  </w:num>
  <w:num w:numId="9" w16cid:durableId="1373072104">
    <w:abstractNumId w:val="14"/>
  </w:num>
  <w:num w:numId="10" w16cid:durableId="171772000">
    <w:abstractNumId w:val="12"/>
  </w:num>
  <w:num w:numId="11" w16cid:durableId="1688558207">
    <w:abstractNumId w:val="9"/>
  </w:num>
  <w:num w:numId="12" w16cid:durableId="343018332">
    <w:abstractNumId w:val="10"/>
  </w:num>
  <w:num w:numId="13" w16cid:durableId="1500078972">
    <w:abstractNumId w:val="7"/>
  </w:num>
  <w:num w:numId="14" w16cid:durableId="128866856">
    <w:abstractNumId w:val="15"/>
  </w:num>
  <w:num w:numId="15" w16cid:durableId="1760364272">
    <w:abstractNumId w:val="8"/>
  </w:num>
  <w:num w:numId="16" w16cid:durableId="1756903216">
    <w:abstractNumId w:val="5"/>
  </w:num>
  <w:num w:numId="17" w16cid:durableId="864827599">
    <w:abstractNumId w:val="2"/>
  </w:num>
  <w:num w:numId="18" w16cid:durableId="947813508">
    <w:abstractNumId w:val="18"/>
  </w:num>
  <w:num w:numId="19" w16cid:durableId="15351955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9D"/>
    <w:rsid w:val="000001E9"/>
    <w:rsid w:val="00001F7D"/>
    <w:rsid w:val="00002C2C"/>
    <w:rsid w:val="000344C8"/>
    <w:rsid w:val="0005627D"/>
    <w:rsid w:val="000565AC"/>
    <w:rsid w:val="00057E6D"/>
    <w:rsid w:val="000814D7"/>
    <w:rsid w:val="00086900"/>
    <w:rsid w:val="000943C4"/>
    <w:rsid w:val="000B52AC"/>
    <w:rsid w:val="000B557D"/>
    <w:rsid w:val="000C159B"/>
    <w:rsid w:val="000D1CE4"/>
    <w:rsid w:val="000D4B4C"/>
    <w:rsid w:val="000D6259"/>
    <w:rsid w:val="000D6A82"/>
    <w:rsid w:val="000D758C"/>
    <w:rsid w:val="000E317B"/>
    <w:rsid w:val="0011280B"/>
    <w:rsid w:val="0012558F"/>
    <w:rsid w:val="00131A4C"/>
    <w:rsid w:val="0014110D"/>
    <w:rsid w:val="0014538D"/>
    <w:rsid w:val="0015343F"/>
    <w:rsid w:val="00170594"/>
    <w:rsid w:val="00176A21"/>
    <w:rsid w:val="00186C76"/>
    <w:rsid w:val="001A0259"/>
    <w:rsid w:val="001A6436"/>
    <w:rsid w:val="001C4C11"/>
    <w:rsid w:val="001E0915"/>
    <w:rsid w:val="001E0C12"/>
    <w:rsid w:val="001E5231"/>
    <w:rsid w:val="001F10A6"/>
    <w:rsid w:val="002004B4"/>
    <w:rsid w:val="00200AFF"/>
    <w:rsid w:val="002017B0"/>
    <w:rsid w:val="0020492C"/>
    <w:rsid w:val="0020506A"/>
    <w:rsid w:val="002060A9"/>
    <w:rsid w:val="0021074D"/>
    <w:rsid w:val="00212187"/>
    <w:rsid w:val="00227B68"/>
    <w:rsid w:val="002308A7"/>
    <w:rsid w:val="00242F6F"/>
    <w:rsid w:val="002456AB"/>
    <w:rsid w:val="00246BCA"/>
    <w:rsid w:val="0025287F"/>
    <w:rsid w:val="0025474C"/>
    <w:rsid w:val="00282ABD"/>
    <w:rsid w:val="00286DCC"/>
    <w:rsid w:val="002933E8"/>
    <w:rsid w:val="00295075"/>
    <w:rsid w:val="002A513B"/>
    <w:rsid w:val="002B023B"/>
    <w:rsid w:val="002B64DB"/>
    <w:rsid w:val="002C4548"/>
    <w:rsid w:val="002D76EC"/>
    <w:rsid w:val="002E335F"/>
    <w:rsid w:val="002F3CC2"/>
    <w:rsid w:val="00301661"/>
    <w:rsid w:val="00306842"/>
    <w:rsid w:val="003076D2"/>
    <w:rsid w:val="00321739"/>
    <w:rsid w:val="003300AB"/>
    <w:rsid w:val="00334926"/>
    <w:rsid w:val="00336FD1"/>
    <w:rsid w:val="003431D2"/>
    <w:rsid w:val="00344C7E"/>
    <w:rsid w:val="00347512"/>
    <w:rsid w:val="00357698"/>
    <w:rsid w:val="003613B9"/>
    <w:rsid w:val="003775E3"/>
    <w:rsid w:val="00386A49"/>
    <w:rsid w:val="00394C71"/>
    <w:rsid w:val="003A1F4F"/>
    <w:rsid w:val="003A58A5"/>
    <w:rsid w:val="003A77EE"/>
    <w:rsid w:val="003B0412"/>
    <w:rsid w:val="003B78A2"/>
    <w:rsid w:val="003C6D13"/>
    <w:rsid w:val="003D3DAB"/>
    <w:rsid w:val="003E33D4"/>
    <w:rsid w:val="003E391E"/>
    <w:rsid w:val="003E41C4"/>
    <w:rsid w:val="003E50C4"/>
    <w:rsid w:val="003F46E9"/>
    <w:rsid w:val="003F516B"/>
    <w:rsid w:val="003F59DE"/>
    <w:rsid w:val="003F5F9D"/>
    <w:rsid w:val="00404A15"/>
    <w:rsid w:val="00424095"/>
    <w:rsid w:val="00434102"/>
    <w:rsid w:val="00446674"/>
    <w:rsid w:val="00451643"/>
    <w:rsid w:val="0046720E"/>
    <w:rsid w:val="00480950"/>
    <w:rsid w:val="0048161E"/>
    <w:rsid w:val="00483398"/>
    <w:rsid w:val="004861FA"/>
    <w:rsid w:val="0048680E"/>
    <w:rsid w:val="00494059"/>
    <w:rsid w:val="004B4753"/>
    <w:rsid w:val="004D0C99"/>
    <w:rsid w:val="004D22D7"/>
    <w:rsid w:val="004D4020"/>
    <w:rsid w:val="004D52A6"/>
    <w:rsid w:val="004D6ECB"/>
    <w:rsid w:val="004E2BDE"/>
    <w:rsid w:val="004E5885"/>
    <w:rsid w:val="00500760"/>
    <w:rsid w:val="0050077E"/>
    <w:rsid w:val="00502E70"/>
    <w:rsid w:val="005138F5"/>
    <w:rsid w:val="0052080A"/>
    <w:rsid w:val="005229D8"/>
    <w:rsid w:val="00532AC3"/>
    <w:rsid w:val="00545BBF"/>
    <w:rsid w:val="00552535"/>
    <w:rsid w:val="00553BA0"/>
    <w:rsid w:val="00561885"/>
    <w:rsid w:val="00562211"/>
    <w:rsid w:val="00563A2E"/>
    <w:rsid w:val="00565E00"/>
    <w:rsid w:val="005734F6"/>
    <w:rsid w:val="0057440A"/>
    <w:rsid w:val="00577A31"/>
    <w:rsid w:val="005852A0"/>
    <w:rsid w:val="005A3BCB"/>
    <w:rsid w:val="005A6B32"/>
    <w:rsid w:val="005B3ECB"/>
    <w:rsid w:val="005C0CC2"/>
    <w:rsid w:val="005C43DB"/>
    <w:rsid w:val="005D17C5"/>
    <w:rsid w:val="00661635"/>
    <w:rsid w:val="00662128"/>
    <w:rsid w:val="00663DD4"/>
    <w:rsid w:val="006764CE"/>
    <w:rsid w:val="00686398"/>
    <w:rsid w:val="0069420D"/>
    <w:rsid w:val="006978B5"/>
    <w:rsid w:val="006A1F7D"/>
    <w:rsid w:val="006A3DD4"/>
    <w:rsid w:val="006B3386"/>
    <w:rsid w:val="006D1565"/>
    <w:rsid w:val="006D40BF"/>
    <w:rsid w:val="006D518D"/>
    <w:rsid w:val="006D53C4"/>
    <w:rsid w:val="006D63B7"/>
    <w:rsid w:val="006E0757"/>
    <w:rsid w:val="006E3AE3"/>
    <w:rsid w:val="006E3BCE"/>
    <w:rsid w:val="006F079B"/>
    <w:rsid w:val="006F51F3"/>
    <w:rsid w:val="00700CF1"/>
    <w:rsid w:val="00711199"/>
    <w:rsid w:val="00721691"/>
    <w:rsid w:val="00723148"/>
    <w:rsid w:val="00730E01"/>
    <w:rsid w:val="0073737C"/>
    <w:rsid w:val="007376AE"/>
    <w:rsid w:val="00757825"/>
    <w:rsid w:val="00760ED5"/>
    <w:rsid w:val="00781AD8"/>
    <w:rsid w:val="007837AC"/>
    <w:rsid w:val="0078688D"/>
    <w:rsid w:val="007927BD"/>
    <w:rsid w:val="007A6752"/>
    <w:rsid w:val="007B03B6"/>
    <w:rsid w:val="007B5FEC"/>
    <w:rsid w:val="007E1834"/>
    <w:rsid w:val="007E2D40"/>
    <w:rsid w:val="007E7B8D"/>
    <w:rsid w:val="007F2E63"/>
    <w:rsid w:val="008003C6"/>
    <w:rsid w:val="0080199A"/>
    <w:rsid w:val="008130FE"/>
    <w:rsid w:val="00842F30"/>
    <w:rsid w:val="008518B4"/>
    <w:rsid w:val="00853B10"/>
    <w:rsid w:val="00860EEA"/>
    <w:rsid w:val="008634CC"/>
    <w:rsid w:val="00867855"/>
    <w:rsid w:val="00882D39"/>
    <w:rsid w:val="00893A6D"/>
    <w:rsid w:val="00893AF5"/>
    <w:rsid w:val="00895F4A"/>
    <w:rsid w:val="008A3935"/>
    <w:rsid w:val="008B0288"/>
    <w:rsid w:val="008C0F42"/>
    <w:rsid w:val="008C5E1E"/>
    <w:rsid w:val="008C62F2"/>
    <w:rsid w:val="008E30A9"/>
    <w:rsid w:val="008F4D48"/>
    <w:rsid w:val="0091015B"/>
    <w:rsid w:val="00922F1B"/>
    <w:rsid w:val="00931C6A"/>
    <w:rsid w:val="00951AD2"/>
    <w:rsid w:val="009541F7"/>
    <w:rsid w:val="00955D1C"/>
    <w:rsid w:val="00966013"/>
    <w:rsid w:val="0098299F"/>
    <w:rsid w:val="00995A05"/>
    <w:rsid w:val="00995A62"/>
    <w:rsid w:val="009B4C25"/>
    <w:rsid w:val="009D1C46"/>
    <w:rsid w:val="009D21DA"/>
    <w:rsid w:val="009D39FC"/>
    <w:rsid w:val="009E166E"/>
    <w:rsid w:val="009F150E"/>
    <w:rsid w:val="009F380B"/>
    <w:rsid w:val="009F741A"/>
    <w:rsid w:val="00A01AA5"/>
    <w:rsid w:val="00A023D8"/>
    <w:rsid w:val="00A100CA"/>
    <w:rsid w:val="00A10E21"/>
    <w:rsid w:val="00A26E66"/>
    <w:rsid w:val="00A479F0"/>
    <w:rsid w:val="00A47CD1"/>
    <w:rsid w:val="00A561B7"/>
    <w:rsid w:val="00A62EBF"/>
    <w:rsid w:val="00A6681D"/>
    <w:rsid w:val="00A77ACE"/>
    <w:rsid w:val="00A80AEF"/>
    <w:rsid w:val="00A874CA"/>
    <w:rsid w:val="00AA6ACF"/>
    <w:rsid w:val="00AB0577"/>
    <w:rsid w:val="00AB51F4"/>
    <w:rsid w:val="00AC3016"/>
    <w:rsid w:val="00AD13EE"/>
    <w:rsid w:val="00AD2A61"/>
    <w:rsid w:val="00AF27E2"/>
    <w:rsid w:val="00AF6C97"/>
    <w:rsid w:val="00B01B42"/>
    <w:rsid w:val="00B05421"/>
    <w:rsid w:val="00B24554"/>
    <w:rsid w:val="00B334EC"/>
    <w:rsid w:val="00B379A0"/>
    <w:rsid w:val="00B4733C"/>
    <w:rsid w:val="00B56E8A"/>
    <w:rsid w:val="00B644CD"/>
    <w:rsid w:val="00B65406"/>
    <w:rsid w:val="00B70757"/>
    <w:rsid w:val="00B743C9"/>
    <w:rsid w:val="00B87A82"/>
    <w:rsid w:val="00BA1623"/>
    <w:rsid w:val="00BA425D"/>
    <w:rsid w:val="00BA7E1A"/>
    <w:rsid w:val="00BB1265"/>
    <w:rsid w:val="00BB5B4A"/>
    <w:rsid w:val="00BC3049"/>
    <w:rsid w:val="00BC4F64"/>
    <w:rsid w:val="00BD0AED"/>
    <w:rsid w:val="00BD7F8D"/>
    <w:rsid w:val="00BF34DF"/>
    <w:rsid w:val="00BF7C62"/>
    <w:rsid w:val="00C10ABC"/>
    <w:rsid w:val="00C176AA"/>
    <w:rsid w:val="00C3310D"/>
    <w:rsid w:val="00C34341"/>
    <w:rsid w:val="00C401ED"/>
    <w:rsid w:val="00C453E4"/>
    <w:rsid w:val="00C4576B"/>
    <w:rsid w:val="00C46034"/>
    <w:rsid w:val="00C4791A"/>
    <w:rsid w:val="00C5569F"/>
    <w:rsid w:val="00C614F8"/>
    <w:rsid w:val="00C80894"/>
    <w:rsid w:val="00C84936"/>
    <w:rsid w:val="00CA3A18"/>
    <w:rsid w:val="00CA48AE"/>
    <w:rsid w:val="00CB0E90"/>
    <w:rsid w:val="00CC439D"/>
    <w:rsid w:val="00CC67DF"/>
    <w:rsid w:val="00CE4723"/>
    <w:rsid w:val="00CE483D"/>
    <w:rsid w:val="00D03690"/>
    <w:rsid w:val="00D0429C"/>
    <w:rsid w:val="00D04EC5"/>
    <w:rsid w:val="00D21F0B"/>
    <w:rsid w:val="00D5099F"/>
    <w:rsid w:val="00DD16BF"/>
    <w:rsid w:val="00DF1018"/>
    <w:rsid w:val="00DF29CE"/>
    <w:rsid w:val="00DF5B24"/>
    <w:rsid w:val="00E02772"/>
    <w:rsid w:val="00E05348"/>
    <w:rsid w:val="00E06B56"/>
    <w:rsid w:val="00E073C5"/>
    <w:rsid w:val="00E100D0"/>
    <w:rsid w:val="00E10B03"/>
    <w:rsid w:val="00E13886"/>
    <w:rsid w:val="00E16C38"/>
    <w:rsid w:val="00E1707D"/>
    <w:rsid w:val="00E3067E"/>
    <w:rsid w:val="00E30A54"/>
    <w:rsid w:val="00E414DA"/>
    <w:rsid w:val="00E50E51"/>
    <w:rsid w:val="00E55B3B"/>
    <w:rsid w:val="00E61B87"/>
    <w:rsid w:val="00E639B0"/>
    <w:rsid w:val="00E732F7"/>
    <w:rsid w:val="00E76A92"/>
    <w:rsid w:val="00E80A11"/>
    <w:rsid w:val="00E90C2A"/>
    <w:rsid w:val="00EA6472"/>
    <w:rsid w:val="00EB6549"/>
    <w:rsid w:val="00EC3BBF"/>
    <w:rsid w:val="00EC5DBA"/>
    <w:rsid w:val="00EC73BA"/>
    <w:rsid w:val="00ED0152"/>
    <w:rsid w:val="00EF1AD8"/>
    <w:rsid w:val="00EF61F8"/>
    <w:rsid w:val="00EF7945"/>
    <w:rsid w:val="00F02209"/>
    <w:rsid w:val="00F04DEE"/>
    <w:rsid w:val="00F1352C"/>
    <w:rsid w:val="00F22415"/>
    <w:rsid w:val="00F43256"/>
    <w:rsid w:val="00F55ADC"/>
    <w:rsid w:val="00F73ACA"/>
    <w:rsid w:val="00F948B8"/>
    <w:rsid w:val="00FB1325"/>
    <w:rsid w:val="00FD3D2B"/>
    <w:rsid w:val="00FD615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731846A"/>
  <w15:docId w15:val="{F2B41C2D-155E-4FB1-9A72-24DF8E74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03B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4833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3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33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3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339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3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32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9B0"/>
  </w:style>
  <w:style w:type="paragraph" w:styleId="Pieddepage">
    <w:name w:val="footer"/>
    <w:basedOn w:val="Normal"/>
    <w:link w:val="PieddepageCar"/>
    <w:uiPriority w:val="99"/>
    <w:unhideWhenUsed/>
    <w:rsid w:val="00E6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9B0"/>
  </w:style>
  <w:style w:type="character" w:styleId="Lienhypertexte">
    <w:name w:val="Hyperlink"/>
    <w:basedOn w:val="Policepardfaut"/>
    <w:uiPriority w:val="99"/>
    <w:unhideWhenUsed/>
    <w:rsid w:val="00563A2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63A2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56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oc">
    <w:name w:val="titredoc"/>
    <w:basedOn w:val="Normal"/>
    <w:qFormat/>
    <w:rsid w:val="00565E00"/>
    <w:pPr>
      <w:spacing w:before="360" w:after="240" w:line="240" w:lineRule="auto"/>
    </w:pPr>
    <w:rPr>
      <w:rFonts w:ascii="Arial" w:hAnsi="Arial" w:cs="Arial"/>
      <w:b/>
      <w:color w:val="7AB41D"/>
      <w:sz w:val="56"/>
      <w:szCs w:val="56"/>
    </w:rPr>
  </w:style>
  <w:style w:type="character" w:styleId="Lienhypertextesuivivisit">
    <w:name w:val="FollowedHyperlink"/>
    <w:basedOn w:val="Policepardfaut"/>
    <w:uiPriority w:val="99"/>
    <w:semiHidden/>
    <w:unhideWhenUsed/>
    <w:rsid w:val="008518B4"/>
    <w:rPr>
      <w:color w:val="800080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730E0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D3DA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F4D48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2A513B"/>
    <w:rPr>
      <w:color w:val="605E5C"/>
      <w:shd w:val="clear" w:color="auto" w:fill="E1DFDD"/>
    </w:rPr>
  </w:style>
  <w:style w:type="paragraph" w:customStyle="1" w:styleId="Default">
    <w:name w:val="Default"/>
    <w:rsid w:val="001E5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ED0152"/>
    <w:rPr>
      <w:i/>
      <w:iCs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286DCC"/>
    <w:rPr>
      <w:color w:val="605E5C"/>
      <w:shd w:val="clear" w:color="auto" w:fill="E1DFDD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721691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7B03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2F3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x3.ch/lynnmaring" TargetMode="External"/><Relationship Id="rId13" Type="http://schemas.openxmlformats.org/officeDocument/2006/relationships/hyperlink" Target="mailto:camille.guignet@meyrin.ch" TargetMode="External"/><Relationship Id="rId18" Type="http://schemas.openxmlformats.org/officeDocument/2006/relationships/hyperlink" Target="https://www.facebook.com/MeyrinVill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eyrin.ch/fr/eteaujardin2022" TargetMode="External"/><Relationship Id="rId12" Type="http://schemas.openxmlformats.org/officeDocument/2006/relationships/hyperlink" Target="http://www.meyrin.ch/fr/espacepresse" TargetMode="External"/><Relationship Id="rId17" Type="http://schemas.openxmlformats.org/officeDocument/2006/relationships/hyperlink" Target="https://www.satyam.yog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jsr.ch/animascience/presentation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yrin.ch/sites/default/files/inline-files/Mini%20dossier%20de%20presse%20L%27%C3%A9t%C3%A9%20au%20jardi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yrinculture.ch/" TargetMode="External"/><Relationship Id="rId10" Type="http://schemas.openxmlformats.org/officeDocument/2006/relationships/hyperlink" Target="https://mx3.ch/evitakone" TargetMode="External"/><Relationship Id="rId19" Type="http://schemas.openxmlformats.org/officeDocument/2006/relationships/hyperlink" Target="https://www.instagram.com/villedemeyr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x3.ch/lakna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ABELE Camille</dc:creator>
  <cp:lastModifiedBy>GUIGNET Camille</cp:lastModifiedBy>
  <cp:revision>7</cp:revision>
  <cp:lastPrinted>2022-05-23T14:21:00Z</cp:lastPrinted>
  <dcterms:created xsi:type="dcterms:W3CDTF">2022-06-29T13:21:00Z</dcterms:created>
  <dcterms:modified xsi:type="dcterms:W3CDTF">2022-06-30T14:58:00Z</dcterms:modified>
</cp:coreProperties>
</file>